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4E" w:rsidRDefault="00B7104E" w:rsidP="00D01EB5">
      <w:pPr>
        <w:pStyle w:val="Default"/>
        <w:jc w:val="right"/>
        <w:rPr>
          <w:bCs/>
        </w:rPr>
      </w:pPr>
      <w:bookmarkStart w:id="0" w:name="_GoBack"/>
      <w:bookmarkEnd w:id="0"/>
      <w:r>
        <w:rPr>
          <w:bCs/>
        </w:rPr>
        <w:t>Приложение</w:t>
      </w:r>
    </w:p>
    <w:p w:rsidR="00B7104E" w:rsidRPr="006F1E00" w:rsidRDefault="00B7104E" w:rsidP="00D01EB5">
      <w:pPr>
        <w:pStyle w:val="Default"/>
        <w:jc w:val="right"/>
        <w:rPr>
          <w:bCs/>
        </w:rPr>
      </w:pPr>
      <w:r>
        <w:rPr>
          <w:bCs/>
        </w:rPr>
        <w:t xml:space="preserve">к </w:t>
      </w:r>
      <w:r w:rsidRPr="006F1E00">
        <w:rPr>
          <w:bCs/>
        </w:rPr>
        <w:t>Постановлению Администрации</w:t>
      </w:r>
    </w:p>
    <w:p w:rsidR="00B7104E" w:rsidRPr="006F1E00" w:rsidRDefault="00B7104E" w:rsidP="00D01EB5">
      <w:pPr>
        <w:pStyle w:val="Default"/>
        <w:jc w:val="right"/>
        <w:rPr>
          <w:bCs/>
        </w:rPr>
      </w:pPr>
      <w:proofErr w:type="spellStart"/>
      <w:r w:rsidRPr="006F1E00">
        <w:rPr>
          <w:bCs/>
        </w:rPr>
        <w:t>Скворцовского</w:t>
      </w:r>
      <w:proofErr w:type="spellEnd"/>
      <w:r w:rsidRPr="006F1E00">
        <w:rPr>
          <w:bCs/>
        </w:rPr>
        <w:t xml:space="preserve"> сельского поселения </w:t>
      </w:r>
    </w:p>
    <w:p w:rsidR="00B7104E" w:rsidRDefault="00B7104E" w:rsidP="00D01EB5">
      <w:pPr>
        <w:pStyle w:val="ConsPlusTitle"/>
        <w:widowControl/>
        <w:jc w:val="right"/>
        <w:rPr>
          <w:rFonts w:ascii="Times New Roman" w:hAnsi="Times New Roman" w:cs="Times New Roman"/>
          <w:b w:val="0"/>
          <w:bCs w:val="0"/>
        </w:rPr>
      </w:pPr>
      <w:r w:rsidRPr="006F1E00">
        <w:rPr>
          <w:rFonts w:ascii="Times New Roman" w:hAnsi="Times New Roman" w:cs="Times New Roman"/>
          <w:b w:val="0"/>
          <w:bCs w:val="0"/>
        </w:rPr>
        <w:t>от 01.12.2015 г. № 102</w:t>
      </w:r>
    </w:p>
    <w:p w:rsidR="00B7104E" w:rsidRDefault="00B7104E" w:rsidP="00D01EB5">
      <w:pPr>
        <w:pStyle w:val="ConsPlusTitle"/>
        <w:widowControl/>
        <w:jc w:val="right"/>
        <w:rPr>
          <w:rFonts w:ascii="Times New Roman" w:hAnsi="Times New Roman" w:cs="Times New Roman"/>
          <w:b w:val="0"/>
          <w:bCs w:val="0"/>
        </w:rPr>
      </w:pPr>
      <w:r>
        <w:rPr>
          <w:rFonts w:ascii="Times New Roman" w:hAnsi="Times New Roman" w:cs="Times New Roman"/>
          <w:b w:val="0"/>
          <w:bCs w:val="0"/>
        </w:rPr>
        <w:t xml:space="preserve">(в редакции постановления администрации </w:t>
      </w:r>
    </w:p>
    <w:p w:rsidR="00B7104E" w:rsidRPr="006F1E00" w:rsidRDefault="00B7104E" w:rsidP="00D01EB5">
      <w:pPr>
        <w:pStyle w:val="ConsPlusTitle"/>
        <w:widowControl/>
        <w:jc w:val="right"/>
        <w:rPr>
          <w:rFonts w:ascii="Times New Roman" w:hAnsi="Times New Roman" w:cs="Times New Roman"/>
          <w:b w:val="0"/>
          <w:sz w:val="24"/>
          <w:szCs w:val="24"/>
        </w:rPr>
      </w:pPr>
      <w:r>
        <w:rPr>
          <w:rFonts w:ascii="Times New Roman" w:hAnsi="Times New Roman" w:cs="Times New Roman"/>
          <w:b w:val="0"/>
          <w:bCs w:val="0"/>
        </w:rPr>
        <w:t xml:space="preserve">№91 </w:t>
      </w:r>
      <w:proofErr w:type="gramStart"/>
      <w:r>
        <w:rPr>
          <w:rFonts w:ascii="Times New Roman" w:hAnsi="Times New Roman" w:cs="Times New Roman"/>
          <w:b w:val="0"/>
          <w:bCs w:val="0"/>
        </w:rPr>
        <w:t>от  03.07.2017</w:t>
      </w:r>
      <w:proofErr w:type="gramEnd"/>
      <w:r>
        <w:rPr>
          <w:rFonts w:ascii="Times New Roman" w:hAnsi="Times New Roman" w:cs="Times New Roman"/>
          <w:b w:val="0"/>
          <w:bCs w:val="0"/>
        </w:rPr>
        <w:t xml:space="preserve"> г.)</w:t>
      </w:r>
    </w:p>
    <w:p w:rsidR="00B7104E" w:rsidRDefault="00B7104E" w:rsidP="00B7104E">
      <w:pPr>
        <w:pStyle w:val="ConsPlusTitle"/>
        <w:widowControl/>
        <w:jc w:val="both"/>
        <w:rPr>
          <w:rFonts w:ascii="Times New Roman" w:hAnsi="Times New Roman" w:cs="Times New Roman"/>
          <w:sz w:val="24"/>
          <w:szCs w:val="24"/>
        </w:rPr>
      </w:pPr>
    </w:p>
    <w:p w:rsidR="00B7104E" w:rsidRPr="006F1E00" w:rsidRDefault="00B7104E" w:rsidP="00B7104E">
      <w:pPr>
        <w:pStyle w:val="ConsPlusTitle"/>
        <w:widowControl/>
        <w:jc w:val="both"/>
        <w:rPr>
          <w:rFonts w:ascii="Times New Roman" w:hAnsi="Times New Roman" w:cs="Times New Roman"/>
          <w:sz w:val="24"/>
          <w:szCs w:val="24"/>
        </w:rPr>
      </w:pPr>
    </w:p>
    <w:p w:rsidR="00B7104E" w:rsidRPr="006F1E00" w:rsidRDefault="00B7104E" w:rsidP="00B7104E">
      <w:pPr>
        <w:pStyle w:val="ConsPlusTitle"/>
        <w:widowControl/>
        <w:jc w:val="both"/>
        <w:rPr>
          <w:rFonts w:ascii="Times New Roman" w:hAnsi="Times New Roman" w:cs="Times New Roman"/>
          <w:sz w:val="24"/>
          <w:szCs w:val="24"/>
        </w:rPr>
      </w:pPr>
      <w:r w:rsidRPr="006F1E00">
        <w:rPr>
          <w:rFonts w:ascii="Times New Roman" w:hAnsi="Times New Roman" w:cs="Times New Roman"/>
          <w:sz w:val="24"/>
          <w:szCs w:val="24"/>
        </w:rPr>
        <w:t xml:space="preserve">  АДМИНИСТРАТИВНЫЙ РЕГЛАМЕНТ</w:t>
      </w:r>
    </w:p>
    <w:p w:rsidR="00B7104E" w:rsidRPr="006F1E00" w:rsidRDefault="00B7104E" w:rsidP="00B7104E">
      <w:pPr>
        <w:pStyle w:val="ConsPlusTitle"/>
        <w:widowControl/>
        <w:jc w:val="both"/>
        <w:rPr>
          <w:rFonts w:ascii="Times New Roman" w:hAnsi="Times New Roman" w:cs="Times New Roman"/>
          <w:b w:val="0"/>
          <w:bCs w:val="0"/>
          <w:sz w:val="24"/>
          <w:szCs w:val="24"/>
        </w:rPr>
      </w:pPr>
      <w:r w:rsidRPr="006F1E00">
        <w:rPr>
          <w:rFonts w:ascii="Times New Roman" w:hAnsi="Times New Roman" w:cs="Times New Roman"/>
          <w:sz w:val="24"/>
          <w:szCs w:val="24"/>
        </w:rPr>
        <w:t xml:space="preserve">администрации </w:t>
      </w:r>
      <w:proofErr w:type="spellStart"/>
      <w:r w:rsidRPr="006F1E00">
        <w:rPr>
          <w:rFonts w:ascii="Times New Roman" w:hAnsi="Times New Roman" w:cs="Times New Roman"/>
          <w:sz w:val="24"/>
          <w:szCs w:val="24"/>
        </w:rPr>
        <w:t>Скворцовского</w:t>
      </w:r>
      <w:proofErr w:type="spellEnd"/>
      <w:r w:rsidRPr="006F1E00">
        <w:rPr>
          <w:rFonts w:ascii="Times New Roman" w:hAnsi="Times New Roman" w:cs="Times New Roman"/>
          <w:sz w:val="24"/>
          <w:szCs w:val="24"/>
        </w:rPr>
        <w:t xml:space="preserve"> сельского поселения «Предоставление муниципальной услуги по признанию нуждающихся в улучшении жилищных условий и постановки граждан на учёт в качестве нуждающихся в улучшении жилищных условий»</w:t>
      </w:r>
    </w:p>
    <w:p w:rsidR="00B7104E" w:rsidRPr="006F1E00" w:rsidRDefault="00B7104E" w:rsidP="00B7104E">
      <w:pPr>
        <w:autoSpaceDE w:val="0"/>
        <w:autoSpaceDN w:val="0"/>
        <w:adjustRightInd w:val="0"/>
        <w:jc w:val="both"/>
        <w:outlineLvl w:val="1"/>
        <w:rPr>
          <w:rFonts w:eastAsia="Times New Roman"/>
          <w:b/>
          <w:bCs/>
        </w:rPr>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jc w:val="both"/>
        <w:outlineLvl w:val="1"/>
      </w:pPr>
      <w:r w:rsidRPr="006F1E00">
        <w:t>1. Общие положения</w:t>
      </w: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jc w:val="both"/>
        <w:outlineLvl w:val="1"/>
      </w:pPr>
      <w:r w:rsidRPr="006F1E00">
        <w:tab/>
        <w:t xml:space="preserve">1.1. Административный регламент администрации </w:t>
      </w:r>
      <w:proofErr w:type="spellStart"/>
      <w:r w:rsidRPr="006F1E00">
        <w:t>Скворцовского</w:t>
      </w:r>
      <w:proofErr w:type="spellEnd"/>
      <w:r w:rsidRPr="006F1E00">
        <w:t xml:space="preserve"> сельского поселения по предоставлению муниципальной  услуги по признанию нуждающихся в улучшении жилищных условий, а также постановке граждан на учёт в качестве нуждающихся в улучшении жилищных условий (далее - регламент) разработан в целях реализации прав отдельных категорий граждан на жилище, предусмотренных федеральным и  республиканским законодательством, организации эффективной работы администрации </w:t>
      </w:r>
      <w:proofErr w:type="spellStart"/>
      <w:r w:rsidRPr="006F1E00">
        <w:t>Скворцовского</w:t>
      </w:r>
      <w:proofErr w:type="spellEnd"/>
      <w:r w:rsidRPr="006F1E00">
        <w:t xml:space="preserve"> сельского поселения (далее - администрация) по управлению и распоряжению муниципальным жилищным фондом поселения. </w:t>
      </w:r>
    </w:p>
    <w:p w:rsidR="00B7104E" w:rsidRPr="006F1E00" w:rsidRDefault="00B7104E" w:rsidP="00B7104E">
      <w:pPr>
        <w:pStyle w:val="ConsPlusNormal"/>
        <w:widowControl/>
        <w:ind w:firstLine="567"/>
        <w:jc w:val="both"/>
        <w:rPr>
          <w:rFonts w:ascii="Times New Roman" w:hAnsi="Times New Roman" w:cs="Times New Roman"/>
          <w:sz w:val="24"/>
          <w:szCs w:val="24"/>
        </w:rPr>
      </w:pPr>
      <w:r w:rsidRPr="006F1E00">
        <w:rPr>
          <w:rFonts w:ascii="Times New Roman" w:hAnsi="Times New Roman" w:cs="Times New Roman"/>
          <w:sz w:val="24"/>
          <w:szCs w:val="24"/>
        </w:rPr>
        <w:tab/>
        <w:t>1.2. В настоящем Регламенте используются следующие термины и определения:</w:t>
      </w:r>
    </w:p>
    <w:p w:rsidR="00B7104E" w:rsidRPr="006F1E00" w:rsidRDefault="00B7104E" w:rsidP="00B7104E">
      <w:pPr>
        <w:ind w:firstLine="709"/>
        <w:jc w:val="both"/>
      </w:pPr>
      <w:r w:rsidRPr="006F1E00">
        <w:t xml:space="preserve">- </w:t>
      </w:r>
      <w:r w:rsidRPr="006F1E00">
        <w:rPr>
          <w:i/>
        </w:rPr>
        <w:t>Муниципальная услуга, предоставляемая органом местного самоуправления (далее – муниципальная услуга)</w:t>
      </w:r>
      <w:r w:rsidRPr="006F1E00">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B7104E" w:rsidRPr="006F1E00" w:rsidRDefault="00B7104E" w:rsidP="00B7104E">
      <w:pPr>
        <w:ind w:firstLine="709"/>
        <w:jc w:val="both"/>
      </w:pPr>
      <w:r w:rsidRPr="006F1E00">
        <w:t xml:space="preserve">- </w:t>
      </w:r>
      <w:r w:rsidRPr="006F1E00">
        <w:rPr>
          <w:i/>
        </w:rPr>
        <w:t>Заявитель</w:t>
      </w:r>
      <w:r w:rsidRPr="006F1E00">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письменной или электронной форме.</w:t>
      </w:r>
    </w:p>
    <w:p w:rsidR="00B7104E" w:rsidRPr="006F1E00" w:rsidRDefault="00B7104E" w:rsidP="00B7104E">
      <w:pPr>
        <w:ind w:firstLine="709"/>
        <w:jc w:val="both"/>
      </w:pPr>
      <w:r w:rsidRPr="006F1E00">
        <w:t xml:space="preserve">- </w:t>
      </w:r>
      <w:r w:rsidRPr="006F1E00">
        <w:rPr>
          <w:i/>
        </w:rPr>
        <w:t>Администрация -</w:t>
      </w:r>
      <w:r w:rsidRPr="006F1E00">
        <w:t xml:space="preserve"> Администрация </w:t>
      </w:r>
      <w:proofErr w:type="spellStart"/>
      <w:r w:rsidRPr="006F1E00">
        <w:t>Скворцовского</w:t>
      </w:r>
      <w:proofErr w:type="spellEnd"/>
      <w:r w:rsidRPr="006F1E00">
        <w:t xml:space="preserve"> сельского поселения является исполнительно-распорядительным органом Поселения.</w:t>
      </w:r>
    </w:p>
    <w:p w:rsidR="00B7104E" w:rsidRPr="006F1E00" w:rsidRDefault="00B7104E" w:rsidP="00B7104E">
      <w:pPr>
        <w:ind w:firstLine="709"/>
        <w:jc w:val="both"/>
      </w:pPr>
      <w:r w:rsidRPr="006F1E00">
        <w:t>Порядок информирования и предоставления муниципальной услуги:</w:t>
      </w:r>
    </w:p>
    <w:p w:rsidR="00B7104E" w:rsidRPr="006F1E00" w:rsidRDefault="00B7104E" w:rsidP="00B7104E">
      <w:pPr>
        <w:autoSpaceDE w:val="0"/>
        <w:autoSpaceDN w:val="0"/>
        <w:adjustRightInd w:val="0"/>
        <w:ind w:firstLine="540"/>
        <w:jc w:val="both"/>
      </w:pPr>
      <w:r w:rsidRPr="006F1E00">
        <w:t xml:space="preserve">Место расположения администрации – ул. Калинина д. 59 с. </w:t>
      </w:r>
      <w:proofErr w:type="spellStart"/>
      <w:r w:rsidRPr="006F1E00">
        <w:t>Скворцово</w:t>
      </w:r>
      <w:proofErr w:type="spellEnd"/>
      <w:r w:rsidRPr="006F1E00">
        <w:t>, Симферопольский район, Республика Крым,</w:t>
      </w:r>
    </w:p>
    <w:p w:rsidR="00B7104E" w:rsidRPr="006F1E00" w:rsidRDefault="00B7104E" w:rsidP="00B7104E">
      <w:pPr>
        <w:autoSpaceDE w:val="0"/>
        <w:autoSpaceDN w:val="0"/>
        <w:adjustRightInd w:val="0"/>
        <w:ind w:firstLine="540"/>
        <w:jc w:val="both"/>
      </w:pPr>
      <w:r w:rsidRPr="006F1E00">
        <w:t>Часы приема: понедельник, четверг -  с 8-00 по 12-00.</w:t>
      </w:r>
    </w:p>
    <w:p w:rsidR="00B7104E" w:rsidRPr="006F1E00" w:rsidRDefault="00B7104E" w:rsidP="00B7104E">
      <w:pPr>
        <w:autoSpaceDE w:val="0"/>
        <w:autoSpaceDN w:val="0"/>
        <w:adjustRightInd w:val="0"/>
        <w:ind w:firstLine="540"/>
        <w:jc w:val="both"/>
      </w:pPr>
      <w:r w:rsidRPr="006F1E00">
        <w:t>Контактные телефоны –700-865</w:t>
      </w:r>
    </w:p>
    <w:p w:rsidR="00B7104E" w:rsidRPr="006F1E00" w:rsidRDefault="00B7104E" w:rsidP="00B7104E">
      <w:pPr>
        <w:autoSpaceDE w:val="0"/>
        <w:autoSpaceDN w:val="0"/>
        <w:adjustRightInd w:val="0"/>
        <w:ind w:firstLine="540"/>
        <w:jc w:val="both"/>
      </w:pPr>
      <w:r w:rsidRPr="006F1E00">
        <w:t xml:space="preserve">Электронная почта администрации: </w:t>
      </w:r>
      <w:hyperlink r:id="rId5" w:history="1">
        <w:r w:rsidRPr="006F1E00">
          <w:rPr>
            <w:rStyle w:val="a3"/>
            <w:lang w:val="en-US"/>
          </w:rPr>
          <w:t>mo</w:t>
        </w:r>
        <w:r w:rsidRPr="006F1E00">
          <w:rPr>
            <w:rStyle w:val="a3"/>
          </w:rPr>
          <w:t>.</w:t>
        </w:r>
        <w:r w:rsidRPr="006F1E00">
          <w:rPr>
            <w:rStyle w:val="a3"/>
            <w:lang w:val="en-US"/>
          </w:rPr>
          <w:t>skv</w:t>
        </w:r>
        <w:r w:rsidRPr="006F1E00">
          <w:rPr>
            <w:rStyle w:val="a3"/>
          </w:rPr>
          <w:t>@</w:t>
        </w:r>
        <w:r w:rsidRPr="006F1E00">
          <w:rPr>
            <w:rStyle w:val="a3"/>
            <w:lang w:val="en-US"/>
          </w:rPr>
          <w:t>mail</w:t>
        </w:r>
        <w:r w:rsidRPr="006F1E00">
          <w:rPr>
            <w:rStyle w:val="a3"/>
          </w:rPr>
          <w:t>.</w:t>
        </w:r>
        <w:proofErr w:type="spellStart"/>
        <w:r w:rsidRPr="006F1E00">
          <w:rPr>
            <w:rStyle w:val="a3"/>
            <w:lang w:val="en-US"/>
          </w:rPr>
          <w:t>ru</w:t>
        </w:r>
        <w:proofErr w:type="spellEnd"/>
      </w:hyperlink>
      <w:r w:rsidRPr="006F1E00">
        <w:t xml:space="preserve"> </w:t>
      </w:r>
    </w:p>
    <w:p w:rsidR="00B7104E" w:rsidRPr="006F1E00" w:rsidRDefault="00B7104E" w:rsidP="00B7104E">
      <w:pPr>
        <w:ind w:firstLine="709"/>
        <w:jc w:val="both"/>
      </w:pPr>
      <w:r w:rsidRPr="006F1E00">
        <w:t xml:space="preserve">- </w:t>
      </w:r>
      <w:r w:rsidRPr="006F1E00">
        <w:rPr>
          <w:i/>
        </w:rPr>
        <w:t xml:space="preserve">Административный регламент </w:t>
      </w:r>
      <w:r w:rsidRPr="006F1E00">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7104E" w:rsidRPr="006F1E00" w:rsidRDefault="00B7104E" w:rsidP="00B7104E">
      <w:pPr>
        <w:autoSpaceDE w:val="0"/>
        <w:autoSpaceDN w:val="0"/>
        <w:adjustRightInd w:val="0"/>
        <w:ind w:firstLine="540"/>
        <w:jc w:val="both"/>
        <w:outlineLvl w:val="1"/>
      </w:pPr>
      <w:r w:rsidRPr="006F1E00">
        <w:t xml:space="preserve">1.3. Заявителями, в отношении которых предоставляется муниципальная услуга, являются физические лица, имеющие регистрацию по месту жительства на территории </w:t>
      </w:r>
      <w:proofErr w:type="spellStart"/>
      <w:r w:rsidRPr="006F1E00">
        <w:t>Скворцовского</w:t>
      </w:r>
      <w:proofErr w:type="spellEnd"/>
      <w:r w:rsidRPr="006F1E00">
        <w:t xml:space="preserve"> сельского поселения, в целях признания нуждающимися </w:t>
      </w:r>
      <w:r w:rsidRPr="006F1E00">
        <w:lastRenderedPageBreak/>
        <w:t>в улучшении жилищных условий и постановки на учет в качестве нуждающихся в улучшении жилищных условий:</w:t>
      </w:r>
    </w:p>
    <w:p w:rsidR="00B7104E" w:rsidRPr="006F1E00" w:rsidRDefault="00B7104E" w:rsidP="00B7104E">
      <w:pPr>
        <w:autoSpaceDE w:val="0"/>
        <w:autoSpaceDN w:val="0"/>
        <w:adjustRightInd w:val="0"/>
        <w:ind w:firstLine="540"/>
        <w:jc w:val="both"/>
      </w:pPr>
      <w:r w:rsidRPr="006F1E00">
        <w:rPr>
          <w:color w:val="000000"/>
        </w:rPr>
        <w:t xml:space="preserve">1)    не являются нанимателями жилых помещений по договорам социального найма, </w:t>
      </w:r>
      <w:r w:rsidRPr="006F1E00">
        <w:t xml:space="preserve">договорам найма жилых помещений жилищного фонда социального использования </w:t>
      </w:r>
      <w:r w:rsidRPr="006F1E00">
        <w:rPr>
          <w:color w:val="000000"/>
        </w:rPr>
        <w:t xml:space="preserve">или членами семьи нанимателя жилого помещения по договору социального найма, </w:t>
      </w:r>
      <w:r w:rsidRPr="006F1E00">
        <w:t xml:space="preserve">договору найма жилого помещения жилищного фонда социального использования </w:t>
      </w:r>
      <w:r w:rsidRPr="006F1E00">
        <w:rPr>
          <w:color w:val="000000"/>
        </w:rPr>
        <w:t>либо собственниками жилых помещений или членами семьи собственника жилого помещения;</w:t>
      </w:r>
    </w:p>
    <w:p w:rsidR="00B7104E" w:rsidRPr="006F1E00" w:rsidRDefault="00B7104E" w:rsidP="00B7104E">
      <w:pPr>
        <w:autoSpaceDE w:val="0"/>
        <w:autoSpaceDN w:val="0"/>
        <w:adjustRightInd w:val="0"/>
        <w:ind w:firstLine="540"/>
        <w:jc w:val="both"/>
      </w:pPr>
      <w:r w:rsidRPr="006F1E00">
        <w:rPr>
          <w:color w:val="000000"/>
        </w:rPr>
        <w:t xml:space="preserve">2)    являются нанимателями жилых помещений по договорам социального найма, </w:t>
      </w:r>
      <w:r w:rsidRPr="006F1E00">
        <w:t xml:space="preserve">договорам найма жилых помещений жилищного фонда социального использования </w:t>
      </w:r>
      <w:r w:rsidRPr="006F1E00">
        <w:rPr>
          <w:color w:val="000000"/>
        </w:rPr>
        <w:t xml:space="preserve">или членами семьи нанимателя жилого помещения по договору социального найма, </w:t>
      </w:r>
      <w:r w:rsidRPr="006F1E00">
        <w:t>договору найма жилого помещения жилищного фонда социального использования</w:t>
      </w:r>
      <w:r w:rsidRPr="006F1E00">
        <w:rPr>
          <w:color w:val="000000"/>
        </w:rPr>
        <w:t xml:space="preserve">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7104E" w:rsidRPr="006F1E00" w:rsidRDefault="00B7104E" w:rsidP="00B7104E">
      <w:pPr>
        <w:ind w:right="143" w:firstLine="567"/>
        <w:jc w:val="both"/>
        <w:rPr>
          <w:color w:val="000000"/>
        </w:rPr>
      </w:pPr>
      <w:r w:rsidRPr="006F1E00">
        <w:rPr>
          <w:color w:val="000000"/>
        </w:rPr>
        <w:t>3)    проживают в помещении, не отвечающем установленным для жилых помещений требованиям;</w:t>
      </w:r>
    </w:p>
    <w:p w:rsidR="00B7104E" w:rsidRPr="006F1E00" w:rsidRDefault="00B7104E" w:rsidP="00B7104E">
      <w:pPr>
        <w:autoSpaceDE w:val="0"/>
        <w:autoSpaceDN w:val="0"/>
        <w:adjustRightInd w:val="0"/>
        <w:ind w:firstLine="540"/>
        <w:jc w:val="both"/>
      </w:pPr>
      <w:r w:rsidRPr="006F1E00">
        <w:rPr>
          <w:color w:val="000000"/>
        </w:rPr>
        <w:t xml:space="preserve"> 4)    являются нанимателями жилых помещений по договорам социального найма, </w:t>
      </w:r>
      <w:r w:rsidRPr="006F1E00">
        <w:t>договорам найма жилых помещений жилищного фонда социального использования,</w:t>
      </w:r>
      <w:r w:rsidRPr="006F1E00">
        <w:rPr>
          <w:color w:val="000000"/>
        </w:rPr>
        <w:t xml:space="preserve"> членами семьи нанимателя жилого помещения по договору социального найма,</w:t>
      </w:r>
      <w:r w:rsidRPr="006F1E00">
        <w:t xml:space="preserve"> договору найма жилого помещения жилищного фонда социального использования</w:t>
      </w:r>
      <w:r w:rsidRPr="006F1E00">
        <w:rPr>
          <w:color w:val="000000"/>
        </w:rPr>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rsidRPr="006F1E00">
        <w:t xml:space="preserve"> договору найма жилого помещения жилищного фонда социального использования</w:t>
      </w:r>
      <w:r w:rsidRPr="006F1E00">
        <w:rPr>
          <w:color w:val="000000"/>
        </w:rPr>
        <w:t xml:space="preserve"> или принадлежащего на праве собственности.</w:t>
      </w:r>
      <w:r w:rsidRPr="006F1E00">
        <w:t xml:space="preserve">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7104E" w:rsidRPr="006F1E00" w:rsidRDefault="00B7104E" w:rsidP="00B7104E">
      <w:pPr>
        <w:autoSpaceDE w:val="0"/>
        <w:autoSpaceDN w:val="0"/>
        <w:adjustRightInd w:val="0"/>
        <w:ind w:firstLine="540"/>
        <w:jc w:val="both"/>
      </w:pPr>
      <w:r w:rsidRPr="006F1E00">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определения уровня обеспеченности общей площадью жилого помещения осуществляется исходя из суммарной общей площади всех указанных жилых помещений.</w:t>
      </w:r>
    </w:p>
    <w:p w:rsidR="00B7104E" w:rsidRPr="006F1E00" w:rsidRDefault="00B7104E" w:rsidP="00B7104E">
      <w:pPr>
        <w:autoSpaceDE w:val="0"/>
        <w:autoSpaceDN w:val="0"/>
        <w:adjustRightInd w:val="0"/>
        <w:ind w:firstLine="540"/>
        <w:jc w:val="both"/>
      </w:pPr>
      <w:r w:rsidRPr="006F1E00">
        <w:t>К членам семьи гражданина применительно к настоящему Административному регламенту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B7104E" w:rsidRPr="006F1E00" w:rsidRDefault="00B7104E" w:rsidP="00B7104E">
      <w:pPr>
        <w:autoSpaceDE w:val="0"/>
        <w:autoSpaceDN w:val="0"/>
        <w:adjustRightInd w:val="0"/>
        <w:ind w:firstLine="567"/>
        <w:jc w:val="both"/>
        <w:outlineLvl w:val="1"/>
      </w:pPr>
      <w:r w:rsidRPr="006F1E00">
        <w:t>1.4. Порядок получения информации заявителями по вопросам предоставления муниципальной услуги:</w:t>
      </w:r>
    </w:p>
    <w:p w:rsidR="00B7104E" w:rsidRPr="006F1E00" w:rsidRDefault="00B7104E" w:rsidP="00B7104E">
      <w:pPr>
        <w:pStyle w:val="ConsPlusNormal"/>
        <w:tabs>
          <w:tab w:val="left" w:pos="720"/>
        </w:tabs>
        <w:ind w:firstLine="567"/>
        <w:jc w:val="both"/>
        <w:rPr>
          <w:rFonts w:ascii="Times New Roman" w:hAnsi="Times New Roman" w:cs="Times New Roman"/>
          <w:sz w:val="24"/>
          <w:szCs w:val="24"/>
        </w:rPr>
      </w:pPr>
      <w:r w:rsidRPr="006F1E00">
        <w:rPr>
          <w:rFonts w:ascii="Times New Roman" w:hAnsi="Times New Roman" w:cs="Times New Roman"/>
          <w:sz w:val="24"/>
          <w:szCs w:val="24"/>
        </w:rPr>
        <w:t>1.4.1. Для получения информации о порядке предоставления муниципальной услуги заявители обращаются:</w:t>
      </w:r>
    </w:p>
    <w:p w:rsidR="00B7104E" w:rsidRPr="006F1E00" w:rsidRDefault="00B7104E" w:rsidP="00B7104E">
      <w:pPr>
        <w:pStyle w:val="ConsPlusNormal"/>
        <w:numPr>
          <w:ilvl w:val="0"/>
          <w:numId w:val="2"/>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лично;</w:t>
      </w:r>
    </w:p>
    <w:p w:rsidR="00B7104E" w:rsidRPr="006F1E00" w:rsidRDefault="00B7104E" w:rsidP="00B7104E">
      <w:pPr>
        <w:pStyle w:val="ConsPlusNormal"/>
        <w:numPr>
          <w:ilvl w:val="0"/>
          <w:numId w:val="2"/>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в письменном виде (почтой, телеграммой или посредством факсимильной связи);</w:t>
      </w:r>
    </w:p>
    <w:p w:rsidR="00B7104E" w:rsidRPr="006F1E00" w:rsidRDefault="00B7104E" w:rsidP="00B7104E">
      <w:pPr>
        <w:pStyle w:val="ConsPlusNormal"/>
        <w:numPr>
          <w:ilvl w:val="0"/>
          <w:numId w:val="2"/>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электронной почтой;</w:t>
      </w:r>
    </w:p>
    <w:p w:rsidR="00B7104E" w:rsidRDefault="00B7104E" w:rsidP="00B7104E">
      <w:pPr>
        <w:pStyle w:val="ConsPlusNormal"/>
        <w:numPr>
          <w:ilvl w:val="0"/>
          <w:numId w:val="2"/>
        </w:numPr>
        <w:tabs>
          <w:tab w:val="left" w:pos="720"/>
        </w:tabs>
        <w:jc w:val="both"/>
        <w:rPr>
          <w:rFonts w:ascii="Times New Roman" w:hAnsi="Times New Roman" w:cs="Times New Roman"/>
          <w:sz w:val="24"/>
          <w:szCs w:val="24"/>
        </w:rPr>
      </w:pPr>
      <w:r>
        <w:rPr>
          <w:rFonts w:ascii="Times New Roman" w:hAnsi="Times New Roman" w:cs="Times New Roman"/>
          <w:sz w:val="24"/>
          <w:szCs w:val="24"/>
        </w:rPr>
        <w:t>по телефону;</w:t>
      </w:r>
    </w:p>
    <w:p w:rsidR="00B7104E" w:rsidRDefault="00B7104E" w:rsidP="00B7104E">
      <w:pPr>
        <w:pStyle w:val="ConsPlusNormal"/>
        <w:numPr>
          <w:ilvl w:val="0"/>
          <w:numId w:val="2"/>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через МФЦ;</w:t>
      </w:r>
    </w:p>
    <w:p w:rsidR="00B7104E" w:rsidRPr="006F1E00" w:rsidRDefault="00B7104E" w:rsidP="00B7104E">
      <w:pPr>
        <w:pStyle w:val="ConsPlusNormal"/>
        <w:numPr>
          <w:ilvl w:val="0"/>
          <w:numId w:val="2"/>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на Едином </w:t>
      </w:r>
      <w:r w:rsidRPr="00524E7C">
        <w:rPr>
          <w:rFonts w:ascii="Times New Roman" w:hAnsi="Times New Roman" w:cs="Times New Roman"/>
          <w:sz w:val="24"/>
          <w:szCs w:val="24"/>
        </w:rPr>
        <w:t>портале государственных и муниципальных услуг</w:t>
      </w:r>
      <w:r>
        <w:rPr>
          <w:rFonts w:ascii="Times New Roman" w:hAnsi="Times New Roman" w:cs="Times New Roman"/>
          <w:sz w:val="24"/>
          <w:szCs w:val="24"/>
        </w:rPr>
        <w:t xml:space="preserve"> </w:t>
      </w:r>
      <w:r w:rsidRPr="00524E7C">
        <w:rPr>
          <w:rFonts w:ascii="Times New Roman" w:hAnsi="Times New Roman" w:cs="Times New Roman"/>
          <w:sz w:val="24"/>
          <w:szCs w:val="24"/>
        </w:rPr>
        <w:lastRenderedPageBreak/>
        <w:t>(функций</w:t>
      </w:r>
      <w:r>
        <w:rPr>
          <w:rFonts w:ascii="Times New Roman" w:hAnsi="Times New Roman" w:cs="Times New Roman"/>
          <w:sz w:val="24"/>
          <w:szCs w:val="24"/>
        </w:rPr>
        <w:t>).</w:t>
      </w:r>
    </w:p>
    <w:p w:rsidR="00B7104E" w:rsidRPr="006F1E00" w:rsidRDefault="00B7104E" w:rsidP="00B7104E">
      <w:pPr>
        <w:pStyle w:val="ConsPlusNormal"/>
        <w:tabs>
          <w:tab w:val="left" w:pos="720"/>
        </w:tabs>
        <w:ind w:firstLine="567"/>
        <w:jc w:val="both"/>
        <w:rPr>
          <w:rFonts w:ascii="Times New Roman" w:hAnsi="Times New Roman" w:cs="Times New Roman"/>
          <w:sz w:val="24"/>
          <w:szCs w:val="24"/>
        </w:rPr>
      </w:pPr>
      <w:r w:rsidRPr="006F1E00">
        <w:rPr>
          <w:rFonts w:ascii="Times New Roman" w:hAnsi="Times New Roman" w:cs="Times New Roman"/>
          <w:sz w:val="24"/>
          <w:szCs w:val="24"/>
        </w:rPr>
        <w:t>Информирование заявителей осуществляется в виде:</w:t>
      </w:r>
    </w:p>
    <w:p w:rsidR="00B7104E" w:rsidRPr="006F1E00" w:rsidRDefault="00B7104E" w:rsidP="00B7104E">
      <w:pPr>
        <w:pStyle w:val="ConsPlusNormal"/>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 индивидуального информирования;</w:t>
      </w:r>
    </w:p>
    <w:p w:rsidR="00B7104E" w:rsidRPr="006F1E00" w:rsidRDefault="00B7104E" w:rsidP="00B7104E">
      <w:pPr>
        <w:pStyle w:val="ConsPlusNormal"/>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 публичного информирования.</w:t>
      </w:r>
    </w:p>
    <w:p w:rsidR="00B7104E" w:rsidRPr="006F1E00" w:rsidRDefault="00B7104E" w:rsidP="00B7104E">
      <w:pPr>
        <w:pStyle w:val="ConsPlusNormal"/>
        <w:tabs>
          <w:tab w:val="left" w:pos="720"/>
        </w:tabs>
        <w:ind w:firstLine="567"/>
        <w:jc w:val="both"/>
        <w:rPr>
          <w:rFonts w:ascii="Times New Roman" w:hAnsi="Times New Roman" w:cs="Times New Roman"/>
          <w:sz w:val="24"/>
          <w:szCs w:val="24"/>
        </w:rPr>
      </w:pPr>
      <w:r w:rsidRPr="006F1E00">
        <w:rPr>
          <w:rFonts w:ascii="Times New Roman" w:hAnsi="Times New Roman" w:cs="Times New Roman"/>
          <w:sz w:val="24"/>
          <w:szCs w:val="24"/>
        </w:rPr>
        <w:t>Информирование проводится в форме:</w:t>
      </w:r>
    </w:p>
    <w:p w:rsidR="00B7104E" w:rsidRPr="006F1E00" w:rsidRDefault="00B7104E" w:rsidP="00B7104E">
      <w:pPr>
        <w:pStyle w:val="ConsPlusNormal"/>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 устного информирования;</w:t>
      </w:r>
    </w:p>
    <w:p w:rsidR="00B7104E" w:rsidRPr="006F1E00" w:rsidRDefault="00B7104E" w:rsidP="00B7104E">
      <w:pPr>
        <w:autoSpaceDE w:val="0"/>
        <w:autoSpaceDN w:val="0"/>
        <w:adjustRightInd w:val="0"/>
        <w:ind w:firstLine="540"/>
        <w:jc w:val="both"/>
      </w:pPr>
      <w:r w:rsidRPr="006F1E00">
        <w:t>- письменного информирования.</w:t>
      </w:r>
    </w:p>
    <w:p w:rsidR="00B7104E" w:rsidRPr="006F1E00" w:rsidRDefault="00B7104E" w:rsidP="00B7104E">
      <w:pPr>
        <w:pStyle w:val="ConsPlusNormal"/>
        <w:tabs>
          <w:tab w:val="left" w:pos="720"/>
        </w:tabs>
        <w:ind w:firstLine="567"/>
        <w:jc w:val="both"/>
        <w:rPr>
          <w:rFonts w:ascii="Times New Roman" w:hAnsi="Times New Roman" w:cs="Times New Roman"/>
          <w:sz w:val="24"/>
          <w:szCs w:val="24"/>
        </w:rPr>
      </w:pPr>
      <w:r w:rsidRPr="006F1E00">
        <w:rPr>
          <w:rFonts w:ascii="Times New Roman" w:hAnsi="Times New Roman" w:cs="Times New Roman"/>
          <w:sz w:val="24"/>
          <w:szCs w:val="24"/>
        </w:rPr>
        <w:t xml:space="preserve">1.4.2. Индивидуальное устное информирование о порядке предоставления муниципальной услуги осуществляется сотрудниками (муниципальными служащими) </w:t>
      </w:r>
      <w:r w:rsidRPr="006F1E00">
        <w:rPr>
          <w:rFonts w:ascii="Times New Roman" w:hAnsi="Times New Roman" w:cs="Times New Roman"/>
          <w:bCs/>
          <w:sz w:val="24"/>
          <w:szCs w:val="24"/>
        </w:rPr>
        <w:t>Администрации</w:t>
      </w:r>
      <w:r w:rsidRPr="006F1E00">
        <w:rPr>
          <w:rFonts w:ascii="Times New Roman" w:hAnsi="Times New Roman" w:cs="Times New Roman"/>
          <w:sz w:val="24"/>
          <w:szCs w:val="24"/>
        </w:rPr>
        <w:t xml:space="preserve"> (далее - должностные лица):</w:t>
      </w:r>
    </w:p>
    <w:p w:rsidR="00B7104E" w:rsidRPr="006F1E00" w:rsidRDefault="00B7104E" w:rsidP="00B7104E">
      <w:pPr>
        <w:pStyle w:val="ConsPlusNormal"/>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 лично;</w:t>
      </w:r>
    </w:p>
    <w:p w:rsidR="00B7104E" w:rsidRPr="006F1E00" w:rsidRDefault="00B7104E" w:rsidP="00B7104E">
      <w:pPr>
        <w:pStyle w:val="ConsPlusNormal"/>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 по телефону.</w:t>
      </w:r>
    </w:p>
    <w:p w:rsidR="00B7104E" w:rsidRPr="006F1E00" w:rsidRDefault="00B7104E" w:rsidP="00B7104E">
      <w:pPr>
        <w:widowControl w:val="0"/>
        <w:tabs>
          <w:tab w:val="left" w:pos="720"/>
          <w:tab w:val="left" w:pos="1080"/>
        </w:tabs>
        <w:ind w:firstLine="567"/>
        <w:jc w:val="both"/>
      </w:pPr>
      <w:r w:rsidRPr="006F1E00">
        <w:t xml:space="preserve">При ответах на устные обращения (по телефону или лично) должностные лица </w:t>
      </w:r>
      <w:r w:rsidRPr="006F1E00">
        <w:rPr>
          <w:bCs/>
        </w:rPr>
        <w:t>Администрации</w:t>
      </w:r>
      <w:r w:rsidRPr="006F1E00">
        <w:t xml:space="preserve"> подробно и в вежливой форме информируют обратившихся заявителей по интересующим их вопросам.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B7104E" w:rsidRPr="006F1E00" w:rsidRDefault="00B7104E" w:rsidP="00B7104E">
      <w:pPr>
        <w:pStyle w:val="ConsPlusNormal"/>
        <w:tabs>
          <w:tab w:val="left" w:pos="720"/>
        </w:tabs>
        <w:ind w:firstLine="567"/>
        <w:jc w:val="both"/>
        <w:rPr>
          <w:rFonts w:ascii="Times New Roman" w:hAnsi="Times New Roman" w:cs="Times New Roman"/>
          <w:sz w:val="24"/>
          <w:szCs w:val="24"/>
        </w:rPr>
      </w:pPr>
      <w:r w:rsidRPr="006F1E00">
        <w:rPr>
          <w:rFonts w:ascii="Times New Roman" w:hAnsi="Times New Roman" w:cs="Times New Roman"/>
          <w:sz w:val="24"/>
          <w:szCs w:val="24"/>
        </w:rPr>
        <w:t>1.4.3. Индивидуальное письменное информирование о порядке предоставления муниципальной услуги при обращении заявителей в Администрацию осуществляется путем направления ответов почтовым отправлением, а также электронной почтой.</w:t>
      </w:r>
    </w:p>
    <w:p w:rsidR="00B7104E" w:rsidRPr="006F1E00" w:rsidRDefault="00B7104E" w:rsidP="00B7104E">
      <w:pPr>
        <w:autoSpaceDE w:val="0"/>
        <w:autoSpaceDN w:val="0"/>
        <w:adjustRightInd w:val="0"/>
        <w:ind w:firstLine="540"/>
        <w:jc w:val="both"/>
      </w:pPr>
      <w:r w:rsidRPr="006F1E00">
        <w:t>1.4.4.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B7104E" w:rsidRPr="006F1E00" w:rsidRDefault="00B7104E" w:rsidP="00B7104E">
      <w:pPr>
        <w:autoSpaceDE w:val="0"/>
        <w:autoSpaceDN w:val="0"/>
        <w:adjustRightInd w:val="0"/>
        <w:ind w:firstLine="540"/>
        <w:jc w:val="both"/>
      </w:pPr>
      <w:r w:rsidRPr="006F1E00">
        <w:t>Срок ответа на письменное обращение не должен превышать 30 календарных дней с момента регистрации такого заявления.</w:t>
      </w:r>
    </w:p>
    <w:p w:rsidR="00B7104E" w:rsidRDefault="00B7104E" w:rsidP="00B7104E">
      <w:pPr>
        <w:autoSpaceDE w:val="0"/>
        <w:autoSpaceDN w:val="0"/>
        <w:adjustRightInd w:val="0"/>
        <w:ind w:firstLine="540"/>
        <w:jc w:val="both"/>
      </w:pPr>
      <w:r w:rsidRPr="006F1E00">
        <w:t>1.4.5.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104E" w:rsidRPr="00B7104E" w:rsidRDefault="00B7104E" w:rsidP="00B7104E">
      <w:pPr>
        <w:autoSpaceDE w:val="0"/>
        <w:autoSpaceDN w:val="0"/>
        <w:adjustRightInd w:val="0"/>
        <w:ind w:firstLine="540"/>
        <w:jc w:val="both"/>
      </w:pPr>
      <w:r w:rsidRPr="00B7104E">
        <w:t>1.4.6. На Едином портале государственных и муниципальных услуг (функций) размещается следующая информация:</w:t>
      </w:r>
    </w:p>
    <w:p w:rsidR="00B7104E" w:rsidRPr="00B7104E" w:rsidRDefault="00B7104E" w:rsidP="00B7104E">
      <w:pPr>
        <w:autoSpaceDE w:val="0"/>
        <w:autoSpaceDN w:val="0"/>
        <w:adjustRightInd w:val="0"/>
        <w:ind w:firstLine="540"/>
        <w:jc w:val="both"/>
      </w:pPr>
      <w:r w:rsidRPr="00B7104E">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104E" w:rsidRPr="00B7104E" w:rsidRDefault="00B7104E" w:rsidP="00B7104E">
      <w:pPr>
        <w:autoSpaceDE w:val="0"/>
        <w:autoSpaceDN w:val="0"/>
        <w:adjustRightInd w:val="0"/>
        <w:ind w:firstLine="540"/>
        <w:jc w:val="both"/>
      </w:pPr>
      <w:r w:rsidRPr="00B7104E">
        <w:t>2) круг заявителей;</w:t>
      </w:r>
    </w:p>
    <w:p w:rsidR="00B7104E" w:rsidRPr="00B7104E" w:rsidRDefault="00B7104E" w:rsidP="00B7104E">
      <w:pPr>
        <w:autoSpaceDE w:val="0"/>
        <w:autoSpaceDN w:val="0"/>
        <w:adjustRightInd w:val="0"/>
        <w:ind w:firstLine="540"/>
        <w:jc w:val="both"/>
      </w:pPr>
      <w:r w:rsidRPr="00B7104E">
        <w:t>3) срок предоставления государственной услуги;</w:t>
      </w:r>
    </w:p>
    <w:p w:rsidR="00B7104E" w:rsidRPr="00B7104E" w:rsidRDefault="00B7104E" w:rsidP="00B7104E">
      <w:pPr>
        <w:autoSpaceDE w:val="0"/>
        <w:autoSpaceDN w:val="0"/>
        <w:adjustRightInd w:val="0"/>
        <w:ind w:firstLine="540"/>
        <w:jc w:val="both"/>
      </w:pPr>
      <w:r w:rsidRPr="00B7104E">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7104E" w:rsidRPr="00B7104E" w:rsidRDefault="00B7104E" w:rsidP="00B7104E">
      <w:pPr>
        <w:autoSpaceDE w:val="0"/>
        <w:autoSpaceDN w:val="0"/>
        <w:adjustRightInd w:val="0"/>
        <w:ind w:firstLine="540"/>
        <w:jc w:val="both"/>
      </w:pPr>
      <w:r w:rsidRPr="00B7104E">
        <w:t>5) размер государственной пошлины, взимаемой за предоставление государственной услуги;</w:t>
      </w:r>
    </w:p>
    <w:p w:rsidR="00B7104E" w:rsidRPr="00B7104E" w:rsidRDefault="00B7104E" w:rsidP="00B7104E">
      <w:pPr>
        <w:autoSpaceDE w:val="0"/>
        <w:autoSpaceDN w:val="0"/>
        <w:adjustRightInd w:val="0"/>
        <w:ind w:firstLine="540"/>
        <w:jc w:val="both"/>
      </w:pPr>
      <w:r w:rsidRPr="00B7104E">
        <w:t>6) исчерпывающий перечень оснований для приостановления или отказа в предоставлении государственной услуги;</w:t>
      </w:r>
    </w:p>
    <w:p w:rsidR="00B7104E" w:rsidRPr="00B7104E" w:rsidRDefault="00B7104E" w:rsidP="00B7104E">
      <w:pPr>
        <w:autoSpaceDE w:val="0"/>
        <w:autoSpaceDN w:val="0"/>
        <w:adjustRightInd w:val="0"/>
        <w:ind w:firstLine="540"/>
        <w:jc w:val="both"/>
      </w:pPr>
      <w:r w:rsidRPr="00B7104E">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7104E" w:rsidRPr="00B7104E" w:rsidRDefault="00B7104E" w:rsidP="00B7104E">
      <w:pPr>
        <w:autoSpaceDE w:val="0"/>
        <w:autoSpaceDN w:val="0"/>
        <w:adjustRightInd w:val="0"/>
        <w:ind w:firstLine="540"/>
        <w:jc w:val="both"/>
      </w:pPr>
      <w:r w:rsidRPr="00B7104E">
        <w:t>8) формы заявлений (уведомлений, сообщений), используемые при предоставлении государственной услуги.</w:t>
      </w:r>
    </w:p>
    <w:p w:rsidR="00B7104E" w:rsidRPr="00B7104E" w:rsidRDefault="00B7104E" w:rsidP="00B7104E">
      <w:pPr>
        <w:autoSpaceDE w:val="0"/>
        <w:autoSpaceDN w:val="0"/>
        <w:adjustRightInd w:val="0"/>
        <w:ind w:firstLine="540"/>
        <w:jc w:val="both"/>
      </w:pPr>
      <w:r w:rsidRPr="00B7104E">
        <w:t xml:space="preserve">Информация на Едином портале государственных и муниципальных услуг (функций) о порядке и сроках предоставления государственной услуги на основании </w:t>
      </w:r>
      <w:r w:rsidRPr="00B7104E">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7104E" w:rsidRPr="006F1E00" w:rsidRDefault="00B7104E" w:rsidP="00B7104E">
      <w:pPr>
        <w:autoSpaceDE w:val="0"/>
        <w:autoSpaceDN w:val="0"/>
        <w:adjustRightInd w:val="0"/>
        <w:ind w:firstLine="540"/>
        <w:jc w:val="both"/>
      </w:pPr>
      <w:r w:rsidRPr="00B7104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104E" w:rsidRPr="006F1E00" w:rsidRDefault="00B7104E" w:rsidP="00B7104E">
      <w:pPr>
        <w:autoSpaceDE w:val="0"/>
        <w:autoSpaceDN w:val="0"/>
        <w:adjustRightInd w:val="0"/>
        <w:ind w:firstLine="540"/>
        <w:jc w:val="both"/>
      </w:pPr>
      <w:r w:rsidRPr="006F1E00">
        <w:t>1.5. При оказании муниципальных услуг по признанию нуждающихся в улучшении жилищных условий администрацией осуществляется взаимодействие:</w:t>
      </w:r>
    </w:p>
    <w:p w:rsidR="00B7104E" w:rsidRPr="006F1E00" w:rsidRDefault="00B7104E" w:rsidP="00B7104E">
      <w:pPr>
        <w:autoSpaceDE w:val="0"/>
        <w:autoSpaceDN w:val="0"/>
        <w:adjustRightInd w:val="0"/>
        <w:ind w:firstLine="540"/>
        <w:jc w:val="both"/>
      </w:pPr>
      <w:r w:rsidRPr="006F1E00">
        <w:t>- отдел опеки, попечительства и охраны прав детства несовершеннолетних;</w:t>
      </w:r>
    </w:p>
    <w:p w:rsidR="00B7104E" w:rsidRPr="006F1E00" w:rsidRDefault="00B7104E" w:rsidP="00B7104E">
      <w:pPr>
        <w:autoSpaceDE w:val="0"/>
        <w:autoSpaceDN w:val="0"/>
        <w:adjustRightInd w:val="0"/>
        <w:ind w:firstLine="540"/>
        <w:jc w:val="both"/>
      </w:pPr>
      <w:r w:rsidRPr="006F1E00">
        <w:t xml:space="preserve">- управлением </w:t>
      </w:r>
      <w:r w:rsidRPr="006F1E00">
        <w:rPr>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6F1E00">
        <w:t>;</w:t>
      </w:r>
    </w:p>
    <w:p w:rsidR="00B7104E" w:rsidRPr="006F1E00" w:rsidRDefault="00B7104E" w:rsidP="00B7104E">
      <w:pPr>
        <w:autoSpaceDE w:val="0"/>
        <w:autoSpaceDN w:val="0"/>
        <w:adjustRightInd w:val="0"/>
        <w:ind w:firstLine="540"/>
        <w:jc w:val="both"/>
      </w:pPr>
      <w:r w:rsidRPr="006F1E00">
        <w:t>- управлением федеральной миграционной службы по Республике Крым;</w:t>
      </w:r>
    </w:p>
    <w:p w:rsidR="00B7104E" w:rsidRPr="006F1E00" w:rsidRDefault="00B7104E" w:rsidP="00B7104E">
      <w:pPr>
        <w:autoSpaceDE w:val="0"/>
        <w:autoSpaceDN w:val="0"/>
        <w:adjustRightInd w:val="0"/>
        <w:ind w:firstLine="540"/>
        <w:jc w:val="both"/>
      </w:pPr>
      <w:r w:rsidRPr="006F1E00">
        <w:t>- отделами ЗАГС по муниципальным районам;</w:t>
      </w:r>
    </w:p>
    <w:p w:rsidR="00B7104E" w:rsidRPr="006F1E00" w:rsidRDefault="00B7104E" w:rsidP="00B7104E">
      <w:pPr>
        <w:autoSpaceDE w:val="0"/>
        <w:autoSpaceDN w:val="0"/>
        <w:adjustRightInd w:val="0"/>
        <w:ind w:firstLine="540"/>
        <w:jc w:val="both"/>
      </w:pPr>
      <w:r w:rsidRPr="006F1E00">
        <w:t>- архивами муниципальных районов;</w:t>
      </w:r>
    </w:p>
    <w:p w:rsidR="00B7104E" w:rsidRPr="006F1E00" w:rsidRDefault="00B7104E" w:rsidP="00B7104E">
      <w:pPr>
        <w:autoSpaceDE w:val="0"/>
        <w:autoSpaceDN w:val="0"/>
        <w:adjustRightInd w:val="0"/>
        <w:ind w:firstLine="540"/>
        <w:jc w:val="both"/>
      </w:pPr>
      <w:r w:rsidRPr="006F1E00">
        <w:t>- отделением пенсионного фонда;</w:t>
      </w:r>
    </w:p>
    <w:p w:rsidR="00B7104E" w:rsidRPr="006F1E00" w:rsidRDefault="00B7104E" w:rsidP="00B7104E">
      <w:pPr>
        <w:autoSpaceDE w:val="0"/>
        <w:autoSpaceDN w:val="0"/>
        <w:adjustRightInd w:val="0"/>
        <w:ind w:firstLine="540"/>
        <w:jc w:val="both"/>
      </w:pPr>
      <w:r w:rsidRPr="006F1E00">
        <w:t>- военными комиссариатами;</w:t>
      </w:r>
    </w:p>
    <w:p w:rsidR="00B7104E" w:rsidRPr="006F1E00" w:rsidRDefault="00B7104E" w:rsidP="00B7104E">
      <w:pPr>
        <w:autoSpaceDE w:val="0"/>
        <w:autoSpaceDN w:val="0"/>
        <w:adjustRightInd w:val="0"/>
        <w:ind w:firstLine="540"/>
        <w:jc w:val="both"/>
      </w:pPr>
      <w:r w:rsidRPr="006F1E00">
        <w:t>- органами местного самоуправления Республики Крым;</w:t>
      </w:r>
    </w:p>
    <w:p w:rsidR="00B7104E" w:rsidRPr="006F1E00" w:rsidRDefault="00B7104E" w:rsidP="00B7104E">
      <w:pPr>
        <w:autoSpaceDE w:val="0"/>
        <w:autoSpaceDN w:val="0"/>
        <w:adjustRightInd w:val="0"/>
        <w:ind w:firstLine="540"/>
        <w:jc w:val="both"/>
      </w:pPr>
      <w:r w:rsidRPr="006F1E00">
        <w:t>- управляющими компаниями;</w:t>
      </w:r>
    </w:p>
    <w:p w:rsidR="00B7104E" w:rsidRPr="006F1E00" w:rsidRDefault="00B7104E" w:rsidP="00B7104E">
      <w:pPr>
        <w:autoSpaceDE w:val="0"/>
        <w:autoSpaceDN w:val="0"/>
        <w:adjustRightInd w:val="0"/>
        <w:ind w:firstLine="540"/>
        <w:jc w:val="both"/>
      </w:pPr>
      <w:r w:rsidRPr="006F1E00">
        <w:t>- образовательными учреждениями;</w:t>
      </w:r>
    </w:p>
    <w:p w:rsidR="00B7104E" w:rsidRPr="006F1E00" w:rsidRDefault="00B7104E" w:rsidP="00B7104E">
      <w:pPr>
        <w:autoSpaceDE w:val="0"/>
        <w:autoSpaceDN w:val="0"/>
        <w:adjustRightInd w:val="0"/>
        <w:ind w:firstLine="540"/>
        <w:jc w:val="both"/>
      </w:pPr>
      <w:r w:rsidRPr="006F1E00">
        <w:t>- учреждениями здравоохранения и социальной защиты населения;</w:t>
      </w:r>
    </w:p>
    <w:p w:rsidR="00B7104E" w:rsidRPr="006F1E00" w:rsidRDefault="00B7104E" w:rsidP="00B7104E">
      <w:pPr>
        <w:autoSpaceDE w:val="0"/>
        <w:autoSpaceDN w:val="0"/>
        <w:adjustRightInd w:val="0"/>
        <w:ind w:firstLine="540"/>
        <w:jc w:val="both"/>
      </w:pPr>
      <w:r w:rsidRPr="006F1E00">
        <w:t>- органами внутренних дел;</w:t>
      </w:r>
    </w:p>
    <w:p w:rsidR="00B7104E" w:rsidRPr="006F1E00" w:rsidRDefault="00B7104E" w:rsidP="00B7104E">
      <w:pPr>
        <w:autoSpaceDE w:val="0"/>
        <w:autoSpaceDN w:val="0"/>
        <w:adjustRightInd w:val="0"/>
        <w:ind w:firstLine="540"/>
        <w:jc w:val="both"/>
      </w:pPr>
      <w:r w:rsidRPr="006F1E00">
        <w:t>- учреждениями исполнения наказаний.</w:t>
      </w:r>
    </w:p>
    <w:p w:rsidR="00B7104E" w:rsidRPr="006F1E00" w:rsidRDefault="00B7104E" w:rsidP="00B7104E">
      <w:pPr>
        <w:autoSpaceDE w:val="0"/>
        <w:autoSpaceDN w:val="0"/>
        <w:adjustRightInd w:val="0"/>
        <w:ind w:firstLine="540"/>
        <w:jc w:val="both"/>
      </w:pPr>
      <w:r w:rsidRPr="006F1E00">
        <w:t xml:space="preserve">В соответствии со </w:t>
      </w:r>
      <w:hyperlink r:id="rId6" w:history="1">
        <w:r w:rsidRPr="006F1E00">
          <w:t>ст. 7</w:t>
        </w:r>
      </w:hyperlink>
      <w:r w:rsidRPr="006F1E00">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B7104E" w:rsidRPr="006F1E00" w:rsidRDefault="00B7104E" w:rsidP="00B7104E">
      <w:pPr>
        <w:autoSpaceDE w:val="0"/>
        <w:autoSpaceDN w:val="0"/>
        <w:adjustRightInd w:val="0"/>
        <w:ind w:firstLine="540"/>
        <w:jc w:val="both"/>
      </w:pPr>
      <w:r w:rsidRPr="006F1E00">
        <w:t>- об объекте недвижимости, сведения о существующих право притязаниях и заявленных в судебном порядке правах требования в отношении данного объекта недвижимости);</w:t>
      </w:r>
    </w:p>
    <w:p w:rsidR="00B7104E" w:rsidRPr="006F1E00" w:rsidRDefault="00B7104E" w:rsidP="00B7104E">
      <w:pPr>
        <w:autoSpaceDE w:val="0"/>
        <w:autoSpaceDN w:val="0"/>
        <w:adjustRightInd w:val="0"/>
        <w:ind w:firstLine="540"/>
        <w:jc w:val="both"/>
      </w:pPr>
      <w:r w:rsidRPr="006F1E00">
        <w:t>- обобщенные сведения о правах отдельного лица на имеющиеся у него объекты недвижимости, сведения о переходе прав на объекты недвижимости;</w:t>
      </w:r>
    </w:p>
    <w:p w:rsidR="00B7104E" w:rsidRPr="006F1E00" w:rsidRDefault="00B7104E" w:rsidP="00B7104E">
      <w:pPr>
        <w:autoSpaceDE w:val="0"/>
        <w:autoSpaceDN w:val="0"/>
        <w:adjustRightInd w:val="0"/>
        <w:ind w:firstLine="540"/>
        <w:jc w:val="both"/>
      </w:pPr>
      <w:r w:rsidRPr="006F1E00">
        <w:t xml:space="preserve">- </w:t>
      </w:r>
      <w:r w:rsidRPr="006F1E00">
        <w:rPr>
          <w:color w:val="000000"/>
          <w:shd w:val="clear" w:color="auto" w:fill="FFFFFF"/>
        </w:rPr>
        <w:t>о наличии (отсутствии) в собственности всех членов семьи (включая детей) жилого помещения, при изменении фамилии заявителей справки о наличии (отсутствии) в собственности на прежнюю фамилию в случае, если смена фамилии произошла менее пяти лет назад.</w:t>
      </w:r>
    </w:p>
    <w:p w:rsidR="00B7104E" w:rsidRPr="006F1E00" w:rsidRDefault="00B7104E" w:rsidP="00B7104E">
      <w:pPr>
        <w:autoSpaceDE w:val="0"/>
        <w:autoSpaceDN w:val="0"/>
        <w:adjustRightInd w:val="0"/>
        <w:ind w:firstLine="540"/>
        <w:jc w:val="both"/>
      </w:pPr>
      <w:r w:rsidRPr="006F1E00">
        <w:t>Данные сведения используются при принятии администрацией решений, связанных с реализацией муниципальной услуги по признанию нуждающихся в улучшении жилищных условий.</w:t>
      </w: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jc w:val="both"/>
        <w:outlineLvl w:val="1"/>
      </w:pPr>
      <w:r w:rsidRPr="006F1E00">
        <w:t>2. Стандарт предоставления муниципальной услуги</w:t>
      </w: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r w:rsidRPr="006F1E00">
        <w:t>2.1. Наименование муниципальной услуги - "Признание нуждающихся в улучшении жилищных условий и постановка граждан на учёт в качестве нуждающихся в улучшении жилищных условий".</w:t>
      </w:r>
    </w:p>
    <w:p w:rsidR="00B7104E" w:rsidRPr="006F1E00" w:rsidRDefault="00B7104E" w:rsidP="00B7104E">
      <w:pPr>
        <w:autoSpaceDE w:val="0"/>
        <w:autoSpaceDN w:val="0"/>
        <w:adjustRightInd w:val="0"/>
        <w:ind w:firstLine="540"/>
        <w:jc w:val="both"/>
      </w:pPr>
      <w:r w:rsidRPr="006F1E00">
        <w:t>2.2. Администрация осуществляет прием заявлений, документов, а также постановку граждан на учет в качестве нуждающихся в улучшении жилищных условий (далее - учет).</w:t>
      </w:r>
    </w:p>
    <w:p w:rsidR="00B7104E" w:rsidRPr="006F1E00" w:rsidRDefault="00B7104E" w:rsidP="00B7104E">
      <w:pPr>
        <w:autoSpaceDE w:val="0"/>
        <w:autoSpaceDN w:val="0"/>
        <w:adjustRightInd w:val="0"/>
        <w:ind w:firstLine="540"/>
        <w:jc w:val="both"/>
      </w:pPr>
      <w:r w:rsidRPr="006F1E00">
        <w:t>2.3. Результатами предоставления муниципальной услуги являются:</w:t>
      </w:r>
    </w:p>
    <w:p w:rsidR="00B7104E" w:rsidRPr="006F1E00" w:rsidRDefault="00B7104E" w:rsidP="00B7104E">
      <w:pPr>
        <w:autoSpaceDE w:val="0"/>
        <w:autoSpaceDN w:val="0"/>
        <w:adjustRightInd w:val="0"/>
        <w:ind w:firstLine="540"/>
        <w:jc w:val="both"/>
      </w:pPr>
      <w:r w:rsidRPr="006F1E00">
        <w:t>- принятие решений о признании нуждающихся в улучшении жилищных условий и направление Заявителю извещения;</w:t>
      </w:r>
    </w:p>
    <w:p w:rsidR="00B7104E" w:rsidRDefault="00B7104E" w:rsidP="00B7104E">
      <w:pPr>
        <w:autoSpaceDE w:val="0"/>
        <w:autoSpaceDN w:val="0"/>
        <w:adjustRightInd w:val="0"/>
        <w:ind w:firstLine="540"/>
        <w:jc w:val="both"/>
      </w:pPr>
      <w:r w:rsidRPr="006F1E00">
        <w:lastRenderedPageBreak/>
        <w:t>- принятие решений об отказе в постановке граждан на учет в качестве нуждающихся в улучшении жилищных условий и направление Заявителю извещения.</w:t>
      </w:r>
    </w:p>
    <w:p w:rsidR="00B7104E" w:rsidRPr="006F1E00" w:rsidRDefault="00B7104E" w:rsidP="00B7104E">
      <w:pPr>
        <w:ind w:firstLine="708"/>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на бумажном носителе, подтверждающего содержание электронного документа, направленного органом (организацией), в многофункциональном центре, в соответствии с пунктом </w:t>
      </w:r>
      <w:r w:rsidRPr="00672171">
        <w:t>3.</w:t>
      </w:r>
      <w:r>
        <w:t>7.5 настоящего Административного регламента.</w:t>
      </w:r>
    </w:p>
    <w:p w:rsidR="00B7104E" w:rsidRPr="006F1E00" w:rsidRDefault="00B7104E" w:rsidP="00B7104E">
      <w:pPr>
        <w:autoSpaceDE w:val="0"/>
        <w:autoSpaceDN w:val="0"/>
        <w:adjustRightInd w:val="0"/>
        <w:ind w:firstLine="540"/>
        <w:jc w:val="both"/>
      </w:pPr>
      <w:r w:rsidRPr="006F1E00">
        <w:t xml:space="preserve">2.4. Решение о признании или об отказе в признании граждан в качестве нуждающихся в улучшении жилищных условий, принимается по результатам рассмотрения заявления и документов, указанных в </w:t>
      </w:r>
      <w:hyperlink r:id="rId7" w:history="1">
        <w:r w:rsidRPr="006F1E00">
          <w:t>п. 2.6</w:t>
        </w:r>
      </w:hyperlink>
      <w:r w:rsidRPr="006F1E00">
        <w:t xml:space="preserve"> настоящего регламента, не позднее чем через 30 рабочих дней со дня представления указанных документов.</w:t>
      </w:r>
    </w:p>
    <w:p w:rsidR="00B7104E" w:rsidRPr="006F1E00" w:rsidRDefault="00B7104E" w:rsidP="00B7104E">
      <w:pPr>
        <w:autoSpaceDE w:val="0"/>
        <w:autoSpaceDN w:val="0"/>
        <w:adjustRightInd w:val="0"/>
        <w:ind w:firstLine="540"/>
        <w:jc w:val="both"/>
      </w:pPr>
      <w:r w:rsidRPr="006F1E00">
        <w:t>Не позднее чем через 3 рабочих дня со дня принятия решения о признании или об отказе в признании граждан на качестве нуждающихся в улучшении жилищных условий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B7104E" w:rsidRPr="006F1E00" w:rsidRDefault="00B7104E" w:rsidP="00B7104E">
      <w:pPr>
        <w:autoSpaceDE w:val="0"/>
        <w:autoSpaceDN w:val="0"/>
        <w:adjustRightInd w:val="0"/>
        <w:ind w:firstLine="540"/>
        <w:jc w:val="both"/>
        <w:outlineLvl w:val="2"/>
      </w:pPr>
      <w:r w:rsidRPr="006F1E00">
        <w:t>2.5. Правовые основания для предоставления муниципальной услуги</w:t>
      </w:r>
    </w:p>
    <w:p w:rsidR="00B7104E" w:rsidRPr="006F1E00" w:rsidRDefault="00B7104E" w:rsidP="00B7104E">
      <w:pPr>
        <w:autoSpaceDE w:val="0"/>
        <w:autoSpaceDN w:val="0"/>
        <w:adjustRightInd w:val="0"/>
        <w:ind w:firstLine="540"/>
        <w:jc w:val="both"/>
      </w:pPr>
      <w:r w:rsidRPr="006F1E00">
        <w:t>Муниципальная услуга предоставляется в соответствии со следующими нормативными правовыми актами:</w:t>
      </w:r>
    </w:p>
    <w:p w:rsidR="00B7104E" w:rsidRPr="006F1E00" w:rsidRDefault="00B7104E" w:rsidP="00B7104E">
      <w:pPr>
        <w:autoSpaceDE w:val="0"/>
        <w:autoSpaceDN w:val="0"/>
        <w:adjustRightInd w:val="0"/>
        <w:ind w:firstLine="540"/>
        <w:jc w:val="both"/>
      </w:pPr>
      <w:r w:rsidRPr="006F1E00">
        <w:t xml:space="preserve">- </w:t>
      </w:r>
      <w:hyperlink r:id="rId8" w:history="1">
        <w:r w:rsidRPr="006F1E00">
          <w:t>Конституцией</w:t>
        </w:r>
      </w:hyperlink>
      <w:r w:rsidRPr="006F1E00">
        <w:t xml:space="preserve"> Российской Федерации;</w:t>
      </w:r>
    </w:p>
    <w:p w:rsidR="00B7104E" w:rsidRPr="006F1E00" w:rsidRDefault="00B7104E" w:rsidP="00B7104E">
      <w:pPr>
        <w:autoSpaceDE w:val="0"/>
        <w:autoSpaceDN w:val="0"/>
        <w:adjustRightInd w:val="0"/>
        <w:ind w:firstLine="540"/>
        <w:jc w:val="both"/>
      </w:pPr>
      <w:r w:rsidRPr="006F1E00">
        <w:t xml:space="preserve">- Гражданским </w:t>
      </w:r>
      <w:hyperlink r:id="rId9" w:history="1">
        <w:r w:rsidRPr="006F1E00">
          <w:t>кодексом</w:t>
        </w:r>
      </w:hyperlink>
      <w:r w:rsidRPr="006F1E00">
        <w:t xml:space="preserve"> Российской Федерации (Собрание законодательства Российской Федерации, 1994 г., N 32, ст. 3301; 1996 г., N 5, ст. 410; 2001 г., N 49, ст. 4552);</w:t>
      </w:r>
    </w:p>
    <w:p w:rsidR="00B7104E" w:rsidRPr="006F1E00" w:rsidRDefault="00B7104E" w:rsidP="00B7104E">
      <w:pPr>
        <w:autoSpaceDE w:val="0"/>
        <w:autoSpaceDN w:val="0"/>
        <w:adjustRightInd w:val="0"/>
        <w:ind w:firstLine="540"/>
        <w:jc w:val="both"/>
      </w:pPr>
      <w:r w:rsidRPr="006F1E00">
        <w:t xml:space="preserve">- Жилищным </w:t>
      </w:r>
      <w:hyperlink r:id="rId10" w:history="1">
        <w:r w:rsidRPr="006F1E00">
          <w:t>кодексом</w:t>
        </w:r>
      </w:hyperlink>
      <w:r w:rsidRPr="006F1E00">
        <w:t xml:space="preserve"> Российской Федерации;</w:t>
      </w:r>
    </w:p>
    <w:p w:rsidR="00B7104E" w:rsidRPr="006F1E00" w:rsidRDefault="00B7104E" w:rsidP="00B7104E">
      <w:pPr>
        <w:autoSpaceDE w:val="0"/>
        <w:autoSpaceDN w:val="0"/>
        <w:adjustRightInd w:val="0"/>
        <w:ind w:firstLine="540"/>
        <w:jc w:val="both"/>
      </w:pPr>
      <w:r w:rsidRPr="006F1E00">
        <w:t xml:space="preserve">- Федеральным </w:t>
      </w:r>
      <w:hyperlink r:id="rId11" w:history="1">
        <w:r w:rsidRPr="006F1E00">
          <w:t>законом</w:t>
        </w:r>
      </w:hyperlink>
      <w:r w:rsidRPr="006F1E00">
        <w:t xml:space="preserve"> от 29.12.2004 N 189-ФЗ "О введении в действие Жилищного кодекса Российской Федерации";</w:t>
      </w:r>
    </w:p>
    <w:p w:rsidR="00B7104E" w:rsidRPr="006F1E00" w:rsidRDefault="00B7104E" w:rsidP="00B7104E">
      <w:pPr>
        <w:autoSpaceDE w:val="0"/>
        <w:autoSpaceDN w:val="0"/>
        <w:adjustRightInd w:val="0"/>
        <w:ind w:firstLine="540"/>
        <w:jc w:val="both"/>
      </w:pPr>
      <w:r w:rsidRPr="006F1E00">
        <w:t xml:space="preserve">- Федеральным </w:t>
      </w:r>
      <w:hyperlink r:id="rId12" w:history="1">
        <w:r w:rsidRPr="006F1E00">
          <w:t>законом</w:t>
        </w:r>
      </w:hyperlink>
      <w:r w:rsidRPr="006F1E00">
        <w:t xml:space="preserve"> от 02.05.2006 N 59-ФЗ "О порядке рассмотрения обращений граждан Российской Федерации";</w:t>
      </w:r>
    </w:p>
    <w:p w:rsidR="00B7104E" w:rsidRPr="006F1E00" w:rsidRDefault="00B7104E" w:rsidP="00B7104E">
      <w:pPr>
        <w:autoSpaceDE w:val="0"/>
        <w:autoSpaceDN w:val="0"/>
        <w:adjustRightInd w:val="0"/>
        <w:ind w:firstLine="540"/>
        <w:jc w:val="both"/>
      </w:pPr>
      <w:r w:rsidRPr="006F1E00">
        <w:t xml:space="preserve">- Федеральным </w:t>
      </w:r>
      <w:hyperlink r:id="rId13" w:history="1">
        <w:r w:rsidRPr="006F1E00">
          <w:t>законом</w:t>
        </w:r>
      </w:hyperlink>
      <w:r w:rsidRPr="006F1E00">
        <w:t xml:space="preserve"> от 27.07.2010 N 210-ФЗ "Об организации предоставления государственных и муниципальных услуг"</w:t>
      </w:r>
    </w:p>
    <w:p w:rsidR="00B7104E" w:rsidRPr="006F1E00" w:rsidRDefault="00B7104E" w:rsidP="00B7104E">
      <w:pPr>
        <w:autoSpaceDE w:val="0"/>
        <w:autoSpaceDN w:val="0"/>
        <w:adjustRightInd w:val="0"/>
        <w:ind w:firstLine="540"/>
        <w:jc w:val="both"/>
      </w:pPr>
      <w:r w:rsidRPr="006F1E00">
        <w:t xml:space="preserve">- Федеральным </w:t>
      </w:r>
      <w:hyperlink r:id="rId14" w:history="1">
        <w:r w:rsidRPr="006F1E00">
          <w:t>законом</w:t>
        </w:r>
      </w:hyperlink>
      <w:r w:rsidRPr="006F1E00">
        <w:t xml:space="preserve"> от 09.02.2009 N 8-ФЗ "Об обеспечении доступа к информации о деятельности государственных органов и органов местного самоуправления";</w:t>
      </w:r>
    </w:p>
    <w:p w:rsidR="00B7104E" w:rsidRPr="006F1E00" w:rsidRDefault="00B7104E" w:rsidP="00B7104E">
      <w:pPr>
        <w:autoSpaceDE w:val="0"/>
        <w:autoSpaceDN w:val="0"/>
        <w:adjustRightInd w:val="0"/>
        <w:ind w:firstLine="540"/>
        <w:jc w:val="both"/>
      </w:pPr>
      <w:r w:rsidRPr="006F1E00">
        <w:t xml:space="preserve">- </w:t>
      </w:r>
      <w:hyperlink r:id="rId15" w:history="1">
        <w:r w:rsidRPr="006F1E00">
          <w:t>Постановлением</w:t>
        </w:r>
      </w:hyperlink>
      <w:r w:rsidRPr="006F1E00">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B7104E" w:rsidRPr="006F1E00" w:rsidRDefault="00B7104E" w:rsidP="00B7104E">
      <w:pPr>
        <w:autoSpaceDE w:val="0"/>
        <w:autoSpaceDN w:val="0"/>
        <w:adjustRightInd w:val="0"/>
        <w:ind w:firstLine="540"/>
        <w:jc w:val="both"/>
      </w:pPr>
      <w:r w:rsidRPr="006F1E00">
        <w:t xml:space="preserve">- </w:t>
      </w:r>
      <w:hyperlink r:id="rId16" w:history="1">
        <w:r w:rsidRPr="006F1E00">
          <w:t>Распоряжением</w:t>
        </w:r>
      </w:hyperlink>
      <w:r w:rsidRPr="006F1E00">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B7104E" w:rsidRPr="006F1E00" w:rsidRDefault="00B7104E" w:rsidP="00B7104E">
      <w:pPr>
        <w:autoSpaceDE w:val="0"/>
        <w:autoSpaceDN w:val="0"/>
        <w:adjustRightInd w:val="0"/>
        <w:ind w:firstLine="540"/>
        <w:jc w:val="both"/>
      </w:pPr>
      <w:r w:rsidRPr="006F1E00">
        <w:t>- Конституцией Республики Крым;</w:t>
      </w:r>
    </w:p>
    <w:p w:rsidR="00B7104E" w:rsidRPr="006F1E00" w:rsidRDefault="00B7104E" w:rsidP="00B7104E">
      <w:pPr>
        <w:autoSpaceDE w:val="0"/>
        <w:autoSpaceDN w:val="0"/>
        <w:adjustRightInd w:val="0"/>
        <w:ind w:firstLine="540"/>
        <w:jc w:val="both"/>
      </w:pPr>
      <w:r w:rsidRPr="006F1E00">
        <w:t xml:space="preserve">-Уставом </w:t>
      </w:r>
      <w:proofErr w:type="spellStart"/>
      <w:r w:rsidRPr="006F1E00">
        <w:t>Скворцовского</w:t>
      </w:r>
      <w:proofErr w:type="spellEnd"/>
      <w:r w:rsidRPr="006F1E00">
        <w:t xml:space="preserve"> сельского поселения;</w:t>
      </w:r>
    </w:p>
    <w:p w:rsidR="00B7104E" w:rsidRPr="006F1E00" w:rsidRDefault="00B7104E" w:rsidP="00B7104E">
      <w:pPr>
        <w:autoSpaceDE w:val="0"/>
        <w:autoSpaceDN w:val="0"/>
        <w:adjustRightInd w:val="0"/>
        <w:ind w:firstLine="540"/>
        <w:jc w:val="both"/>
      </w:pPr>
      <w:r w:rsidRPr="006F1E00">
        <w:t>- настоящим Административным регламентом.</w:t>
      </w:r>
    </w:p>
    <w:p w:rsidR="00B7104E" w:rsidRPr="006F1E00" w:rsidRDefault="00B7104E" w:rsidP="00B7104E">
      <w:pPr>
        <w:autoSpaceDE w:val="0"/>
        <w:autoSpaceDN w:val="0"/>
        <w:adjustRightInd w:val="0"/>
        <w:ind w:firstLine="540"/>
        <w:jc w:val="both"/>
        <w:outlineLvl w:val="2"/>
      </w:pPr>
      <w:r w:rsidRPr="006F1E00">
        <w:t>2.6. Перечень документов, которые заявитель должен представить самостоятельно:</w:t>
      </w:r>
    </w:p>
    <w:p w:rsidR="00B7104E" w:rsidRPr="006F1E00" w:rsidRDefault="00B7104E" w:rsidP="00B7104E">
      <w:pPr>
        <w:autoSpaceDE w:val="0"/>
        <w:autoSpaceDN w:val="0"/>
        <w:adjustRightInd w:val="0"/>
        <w:ind w:firstLine="540"/>
        <w:jc w:val="both"/>
      </w:pPr>
      <w:r w:rsidRPr="006F1E00">
        <w:t xml:space="preserve">1) </w:t>
      </w:r>
      <w:hyperlink r:id="rId17" w:history="1">
        <w:r w:rsidRPr="006F1E00">
          <w:t>заявление</w:t>
        </w:r>
      </w:hyperlink>
      <w:r w:rsidRPr="006F1E00">
        <w:t xml:space="preserve"> о признании граждан в качестве нуждающихся в улучшении жилищных условий, составляется согласно </w:t>
      </w:r>
      <w:r w:rsidRPr="006F1E00">
        <w:rPr>
          <w:u w:val="single"/>
        </w:rPr>
        <w:t>приложению N 1</w:t>
      </w:r>
      <w:r w:rsidRPr="006F1E00">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B7104E" w:rsidRPr="006F1E00" w:rsidRDefault="00B7104E" w:rsidP="00B7104E">
      <w:pPr>
        <w:widowControl w:val="0"/>
        <w:autoSpaceDE w:val="0"/>
        <w:autoSpaceDN w:val="0"/>
        <w:adjustRightInd w:val="0"/>
        <w:ind w:firstLine="540"/>
        <w:jc w:val="both"/>
        <w:rPr>
          <w:rFonts w:eastAsia="Times New Roman"/>
        </w:rPr>
      </w:pPr>
      <w:r w:rsidRPr="006F1E00">
        <w:rPr>
          <w:rFonts w:eastAsia="Times New Roman"/>
        </w:rPr>
        <w:t>2) копий документов, удостоверяющих личность заявителя и членов его семьи;</w:t>
      </w:r>
    </w:p>
    <w:p w:rsidR="00B7104E" w:rsidRPr="006F1E00" w:rsidRDefault="00B7104E" w:rsidP="00B7104E">
      <w:pPr>
        <w:widowControl w:val="0"/>
        <w:autoSpaceDE w:val="0"/>
        <w:autoSpaceDN w:val="0"/>
        <w:adjustRightInd w:val="0"/>
        <w:ind w:firstLine="540"/>
        <w:jc w:val="both"/>
        <w:rPr>
          <w:rFonts w:eastAsia="Times New Roman"/>
        </w:rPr>
      </w:pPr>
      <w:r w:rsidRPr="006F1E00">
        <w:rPr>
          <w:rFonts w:eastAsia="Times New Roman"/>
        </w:rPr>
        <w:t>3) копий документов, подтверждающих родственные отношения между лицами, указанными в заявлении в качестве членов семьи;</w:t>
      </w:r>
    </w:p>
    <w:p w:rsidR="00B7104E" w:rsidRPr="006F1E00" w:rsidRDefault="00B7104E" w:rsidP="00B7104E">
      <w:pPr>
        <w:widowControl w:val="0"/>
        <w:autoSpaceDE w:val="0"/>
        <w:autoSpaceDN w:val="0"/>
        <w:adjustRightInd w:val="0"/>
        <w:ind w:firstLine="540"/>
        <w:jc w:val="both"/>
        <w:rPr>
          <w:rFonts w:eastAsia="Times New Roman"/>
        </w:rPr>
      </w:pPr>
      <w:r w:rsidRPr="006F1E00">
        <w:lastRenderedPageBreak/>
        <w:t>4)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о принятии на учет, и (или) содержащая сведения о совместно проживающих с ним лицах (Форма 9);</w:t>
      </w:r>
    </w:p>
    <w:p w:rsidR="00B7104E" w:rsidRPr="006F1E00" w:rsidRDefault="00B7104E" w:rsidP="00B7104E">
      <w:pPr>
        <w:widowControl w:val="0"/>
        <w:autoSpaceDE w:val="0"/>
        <w:autoSpaceDN w:val="0"/>
        <w:adjustRightInd w:val="0"/>
        <w:ind w:firstLine="540"/>
        <w:jc w:val="both"/>
        <w:rPr>
          <w:rFonts w:eastAsia="Times New Roman"/>
        </w:rPr>
      </w:pPr>
      <w:r w:rsidRPr="006F1E00">
        <w:rPr>
          <w:rFonts w:eastAsia="Times New Roman"/>
        </w:rPr>
        <w:t xml:space="preserve">5) </w:t>
      </w:r>
      <w:r w:rsidRPr="006F1E00">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находящиеся в собственности жилое помещение, в том числе копии договоров социального найма, свидетельства о государственной регистрации прав на недвижимое имущество;</w:t>
      </w:r>
    </w:p>
    <w:p w:rsidR="00B7104E" w:rsidRPr="006F1E00" w:rsidRDefault="00B7104E" w:rsidP="00B7104E">
      <w:pPr>
        <w:widowControl w:val="0"/>
        <w:autoSpaceDE w:val="0"/>
        <w:autoSpaceDN w:val="0"/>
        <w:adjustRightInd w:val="0"/>
        <w:ind w:firstLine="540"/>
        <w:jc w:val="both"/>
        <w:rPr>
          <w:color w:val="000000"/>
          <w:shd w:val="clear" w:color="auto" w:fill="FFFFFF"/>
        </w:rPr>
      </w:pPr>
      <w:r w:rsidRPr="006F1E00">
        <w:rPr>
          <w:color w:val="000000"/>
          <w:shd w:val="clear" w:color="auto" w:fill="FFFFFF"/>
        </w:rPr>
        <w:t>6</w:t>
      </w:r>
      <w:r w:rsidRPr="006F1E00">
        <w:t>) копии технических паспортов на каждое жилое помещение, занимаемое по договору социального найма и (или) находящиеся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r w:rsidRPr="006F1E00">
        <w:rPr>
          <w:color w:val="000000"/>
          <w:shd w:val="clear" w:color="auto" w:fill="FFFFFF"/>
        </w:rPr>
        <w:t>;</w:t>
      </w:r>
    </w:p>
    <w:p w:rsidR="00B7104E" w:rsidRPr="006F1E00" w:rsidRDefault="00B7104E" w:rsidP="00B7104E">
      <w:pPr>
        <w:widowControl w:val="0"/>
        <w:autoSpaceDE w:val="0"/>
        <w:autoSpaceDN w:val="0"/>
        <w:adjustRightInd w:val="0"/>
        <w:ind w:firstLine="540"/>
        <w:jc w:val="both"/>
        <w:rPr>
          <w:color w:val="000000"/>
          <w:shd w:val="clear" w:color="auto" w:fill="FFFFFF"/>
        </w:rPr>
      </w:pPr>
      <w:r w:rsidRPr="006F1E00">
        <w:t>7) документы о техническом состоянии жилого помещения (для граждан, проживающих в помещении, не отвечающем установленным для жилых помещений требованиям)</w:t>
      </w:r>
    </w:p>
    <w:p w:rsidR="00B7104E" w:rsidRPr="006F1E00" w:rsidRDefault="00B7104E" w:rsidP="00B7104E">
      <w:pPr>
        <w:widowControl w:val="0"/>
        <w:autoSpaceDE w:val="0"/>
        <w:autoSpaceDN w:val="0"/>
        <w:adjustRightInd w:val="0"/>
        <w:jc w:val="both"/>
        <w:outlineLvl w:val="2"/>
      </w:pPr>
      <w:r w:rsidRPr="006F1E00">
        <w:t xml:space="preserve">         8) копии СНИЛС;</w:t>
      </w:r>
    </w:p>
    <w:p w:rsidR="00B7104E" w:rsidRPr="006F1E00" w:rsidRDefault="00B7104E" w:rsidP="00B7104E">
      <w:pPr>
        <w:widowControl w:val="0"/>
        <w:autoSpaceDE w:val="0"/>
        <w:autoSpaceDN w:val="0"/>
        <w:adjustRightInd w:val="0"/>
        <w:jc w:val="both"/>
        <w:outlineLvl w:val="2"/>
      </w:pPr>
      <w:r w:rsidRPr="006F1E00">
        <w:t xml:space="preserve">         9) </w:t>
      </w:r>
      <w:r w:rsidRPr="006F1E00">
        <w:rPr>
          <w:rFonts w:eastAsia="Times New Roman"/>
        </w:rPr>
        <w:t>расписка об отсутствии у заявителя и членов его семьи наличия в собственности жилого помещения</w:t>
      </w:r>
      <w:r w:rsidRPr="006F1E00">
        <w:rPr>
          <w:color w:val="000000"/>
          <w:shd w:val="clear" w:color="auto" w:fill="FFFFFF"/>
        </w:rPr>
        <w:t>.</w:t>
      </w:r>
    </w:p>
    <w:p w:rsidR="00B7104E" w:rsidRPr="006F1E00" w:rsidRDefault="00B7104E" w:rsidP="00B7104E">
      <w:pPr>
        <w:autoSpaceDE w:val="0"/>
        <w:autoSpaceDN w:val="0"/>
        <w:adjustRightInd w:val="0"/>
        <w:ind w:firstLine="540"/>
        <w:jc w:val="both"/>
      </w:pPr>
      <w:r w:rsidRPr="006F1E00">
        <w:t>Копии вышеуказанных документов, настоящего раздела, представляются при личном обращении заявителя (его законного представителя) в уполномоченный орган одновременно с подлинниками или их заверенными нотариально копиями, для их сверки и заверения копий.</w:t>
      </w:r>
    </w:p>
    <w:p w:rsidR="00B7104E" w:rsidRPr="006F1E00" w:rsidRDefault="00B7104E" w:rsidP="00B7104E">
      <w:pPr>
        <w:autoSpaceDE w:val="0"/>
        <w:autoSpaceDN w:val="0"/>
        <w:adjustRightInd w:val="0"/>
        <w:ind w:firstLine="540"/>
        <w:jc w:val="both"/>
        <w:rPr>
          <w:color w:val="000000"/>
        </w:rPr>
      </w:pPr>
      <w:r w:rsidRPr="006F1E00">
        <w:rPr>
          <w:color w:val="000000"/>
        </w:rPr>
        <w:t xml:space="preserve">В случае направления заявителем документов по почте копии документов заверяются нотариально. </w:t>
      </w:r>
    </w:p>
    <w:p w:rsidR="00B7104E" w:rsidRPr="006F1E00" w:rsidRDefault="00B7104E" w:rsidP="00B7104E">
      <w:pPr>
        <w:autoSpaceDE w:val="0"/>
        <w:autoSpaceDN w:val="0"/>
        <w:adjustRightInd w:val="0"/>
        <w:ind w:firstLine="540"/>
        <w:jc w:val="both"/>
      </w:pPr>
      <w:r w:rsidRPr="006F1E00">
        <w:t>Запрещается требовать от заявителя:</w:t>
      </w:r>
    </w:p>
    <w:p w:rsidR="00B7104E" w:rsidRPr="006F1E00" w:rsidRDefault="00B7104E" w:rsidP="00B7104E">
      <w:pPr>
        <w:autoSpaceDE w:val="0"/>
        <w:autoSpaceDN w:val="0"/>
        <w:adjustRightInd w:val="0"/>
        <w:ind w:firstLine="540"/>
        <w:jc w:val="both"/>
      </w:pPr>
      <w:r w:rsidRPr="006F1E0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04E" w:rsidRPr="006F1E00" w:rsidRDefault="00B7104E" w:rsidP="00B7104E">
      <w:pPr>
        <w:autoSpaceDE w:val="0"/>
        <w:autoSpaceDN w:val="0"/>
        <w:adjustRightInd w:val="0"/>
        <w:ind w:firstLine="540"/>
        <w:jc w:val="both"/>
      </w:pPr>
      <w:r w:rsidRPr="006F1E00">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6F1E00">
          <w:t>части 6 статьи 7</w:t>
        </w:r>
      </w:hyperlink>
      <w:r w:rsidRPr="006F1E00">
        <w:t xml:space="preserve"> Федерального закона от 27 июля 2010 г. N 210-ФЗ "Об организации предоставления государственных и муниципальных услуг".</w:t>
      </w:r>
    </w:p>
    <w:p w:rsidR="00B7104E" w:rsidRPr="006F1E00" w:rsidRDefault="00B7104E" w:rsidP="00B7104E">
      <w:pPr>
        <w:autoSpaceDE w:val="0"/>
        <w:autoSpaceDN w:val="0"/>
        <w:adjustRightInd w:val="0"/>
        <w:ind w:firstLine="540"/>
        <w:jc w:val="both"/>
      </w:pPr>
      <w:r w:rsidRPr="006F1E00">
        <w:t>2.7. Исчерпывающий перечень оснований для отказа в приеме документов, необходимых для предоставления муниципальной услуги:</w:t>
      </w:r>
    </w:p>
    <w:p w:rsidR="00B7104E" w:rsidRPr="006F1E00" w:rsidRDefault="00B7104E" w:rsidP="00B7104E">
      <w:pPr>
        <w:autoSpaceDE w:val="0"/>
        <w:autoSpaceDN w:val="0"/>
        <w:adjustRightInd w:val="0"/>
        <w:ind w:firstLine="540"/>
        <w:jc w:val="both"/>
      </w:pPr>
      <w:r w:rsidRPr="006F1E00">
        <w:t xml:space="preserve">- предоставление заявления и документов лицом, не указанным в </w:t>
      </w:r>
      <w:hyperlink r:id="rId19" w:history="1">
        <w:r w:rsidRPr="006F1E00">
          <w:t>п. 1.2</w:t>
        </w:r>
      </w:hyperlink>
      <w:r w:rsidRPr="006F1E00">
        <w:t xml:space="preserve"> настоящего регламента;</w:t>
      </w:r>
    </w:p>
    <w:p w:rsidR="00B7104E" w:rsidRPr="006F1E00" w:rsidRDefault="00B7104E" w:rsidP="00B7104E">
      <w:pPr>
        <w:autoSpaceDE w:val="0"/>
        <w:autoSpaceDN w:val="0"/>
        <w:adjustRightInd w:val="0"/>
        <w:ind w:firstLine="540"/>
        <w:jc w:val="both"/>
      </w:pPr>
      <w:r w:rsidRPr="006F1E00">
        <w:t>- наличие в представленных документах исправлений, серьезных повреждений, не позволяющих однозначно истолковать их содержание.</w:t>
      </w:r>
    </w:p>
    <w:p w:rsidR="00B7104E" w:rsidRPr="006F1E00" w:rsidRDefault="00B7104E" w:rsidP="00B7104E">
      <w:pPr>
        <w:autoSpaceDE w:val="0"/>
        <w:autoSpaceDN w:val="0"/>
        <w:adjustRightInd w:val="0"/>
        <w:ind w:firstLine="540"/>
        <w:jc w:val="both"/>
      </w:pPr>
      <w:r w:rsidRPr="006F1E00">
        <w:t>2.8. Исчерпывающий перечень оснований для отказа в предоставлении муниципальной услуги:</w:t>
      </w:r>
    </w:p>
    <w:p w:rsidR="00B7104E" w:rsidRPr="006F1E00" w:rsidRDefault="00B7104E" w:rsidP="00B7104E">
      <w:pPr>
        <w:autoSpaceDE w:val="0"/>
        <w:autoSpaceDN w:val="0"/>
        <w:adjustRightInd w:val="0"/>
        <w:ind w:firstLine="540"/>
        <w:jc w:val="both"/>
      </w:pPr>
      <w:r w:rsidRPr="006F1E00">
        <w:t xml:space="preserve">- непредставление документов, предусмотренных в </w:t>
      </w:r>
      <w:hyperlink r:id="rId20" w:history="1">
        <w:r w:rsidRPr="006F1E00">
          <w:t>п. 2.6</w:t>
        </w:r>
      </w:hyperlink>
      <w:r w:rsidRPr="006F1E00">
        <w:t xml:space="preserve"> настоящего регламента;</w:t>
      </w:r>
    </w:p>
    <w:p w:rsidR="00B7104E" w:rsidRPr="006F1E00" w:rsidRDefault="00B7104E" w:rsidP="00B7104E">
      <w:pPr>
        <w:autoSpaceDE w:val="0"/>
        <w:autoSpaceDN w:val="0"/>
        <w:adjustRightInd w:val="0"/>
        <w:ind w:firstLine="540"/>
        <w:jc w:val="both"/>
      </w:pPr>
      <w:r w:rsidRPr="006F1E00">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B7104E" w:rsidRPr="006F1E00" w:rsidRDefault="00B7104E" w:rsidP="00B7104E">
      <w:pPr>
        <w:autoSpaceDE w:val="0"/>
        <w:autoSpaceDN w:val="0"/>
        <w:adjustRightInd w:val="0"/>
        <w:ind w:firstLine="540"/>
        <w:jc w:val="both"/>
      </w:pPr>
      <w:r w:rsidRPr="006F1E00">
        <w:lastRenderedPageBreak/>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B7104E" w:rsidRPr="006F1E00" w:rsidRDefault="00B7104E" w:rsidP="00B7104E">
      <w:pPr>
        <w:autoSpaceDE w:val="0"/>
        <w:autoSpaceDN w:val="0"/>
        <w:adjustRightInd w:val="0"/>
        <w:ind w:firstLine="540"/>
        <w:jc w:val="both"/>
      </w:pPr>
      <w:r w:rsidRPr="006F1E00">
        <w:t>2.9. Предоставление муниципальной услуги осуществляется на бесплатной основе.</w:t>
      </w:r>
    </w:p>
    <w:p w:rsidR="00B7104E" w:rsidRPr="006F1E00" w:rsidRDefault="00B7104E" w:rsidP="00B7104E">
      <w:pPr>
        <w:autoSpaceDE w:val="0"/>
        <w:autoSpaceDN w:val="0"/>
        <w:adjustRightInd w:val="0"/>
        <w:ind w:firstLine="540"/>
        <w:jc w:val="both"/>
      </w:pPr>
      <w:r w:rsidRPr="006F1E00">
        <w:t>2.10. Максимальный срок ожидания в очереди при подаче заявления и документов составляет 30 минут.</w:t>
      </w:r>
    </w:p>
    <w:p w:rsidR="00B7104E" w:rsidRPr="006F1E00" w:rsidRDefault="00B7104E" w:rsidP="00B7104E">
      <w:pPr>
        <w:autoSpaceDE w:val="0"/>
        <w:autoSpaceDN w:val="0"/>
        <w:adjustRightInd w:val="0"/>
        <w:ind w:firstLine="540"/>
        <w:jc w:val="both"/>
      </w:pPr>
      <w:r w:rsidRPr="006F1E00">
        <w:t>Максимальный срок ожидания получения результата в очереди составляет 30 минут.</w:t>
      </w:r>
    </w:p>
    <w:p w:rsidR="00B7104E" w:rsidRPr="006F1E00" w:rsidRDefault="00B7104E" w:rsidP="00B7104E">
      <w:pPr>
        <w:autoSpaceDE w:val="0"/>
        <w:autoSpaceDN w:val="0"/>
        <w:adjustRightInd w:val="0"/>
        <w:ind w:firstLine="540"/>
        <w:jc w:val="both"/>
      </w:pPr>
      <w:r w:rsidRPr="006F1E00">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B7104E" w:rsidRPr="006F1E00" w:rsidRDefault="00B7104E" w:rsidP="00B7104E">
      <w:pPr>
        <w:autoSpaceDE w:val="0"/>
        <w:autoSpaceDN w:val="0"/>
        <w:adjustRightInd w:val="0"/>
        <w:ind w:firstLine="540"/>
        <w:jc w:val="both"/>
      </w:pPr>
      <w:r w:rsidRPr="006F1E00">
        <w:t>2.12. Требования к местам исполнения муниципальной услуги.</w:t>
      </w:r>
    </w:p>
    <w:p w:rsidR="00B7104E" w:rsidRPr="006F1E00" w:rsidRDefault="00B7104E" w:rsidP="00B7104E">
      <w:pPr>
        <w:autoSpaceDE w:val="0"/>
        <w:autoSpaceDN w:val="0"/>
        <w:adjustRightInd w:val="0"/>
        <w:ind w:firstLine="540"/>
        <w:jc w:val="both"/>
      </w:pPr>
      <w:r w:rsidRPr="006F1E00">
        <w:t>Вход в здание оборудуется информационной вывеской с указанием наименования органа местного самоуправления.</w:t>
      </w:r>
    </w:p>
    <w:p w:rsidR="00B7104E" w:rsidRPr="006F1E00" w:rsidRDefault="00B7104E" w:rsidP="00B7104E">
      <w:pPr>
        <w:autoSpaceDE w:val="0"/>
        <w:autoSpaceDN w:val="0"/>
        <w:adjustRightInd w:val="0"/>
        <w:ind w:firstLine="540"/>
        <w:jc w:val="both"/>
      </w:pPr>
      <w:r w:rsidRPr="006F1E00">
        <w:t>Места для информирования, предназначенные для ознакомления заявителей с информационным материалом, оборудуются:</w:t>
      </w:r>
    </w:p>
    <w:p w:rsidR="00B7104E" w:rsidRPr="006F1E00" w:rsidRDefault="00B7104E" w:rsidP="00B7104E">
      <w:pPr>
        <w:autoSpaceDE w:val="0"/>
        <w:autoSpaceDN w:val="0"/>
        <w:adjustRightInd w:val="0"/>
        <w:ind w:firstLine="540"/>
        <w:jc w:val="both"/>
      </w:pPr>
      <w:r w:rsidRPr="006F1E00">
        <w:t>- информационными стендами;</w:t>
      </w:r>
    </w:p>
    <w:p w:rsidR="00B7104E" w:rsidRPr="006F1E00" w:rsidRDefault="00B7104E" w:rsidP="00B7104E">
      <w:pPr>
        <w:autoSpaceDE w:val="0"/>
        <w:autoSpaceDN w:val="0"/>
        <w:adjustRightInd w:val="0"/>
        <w:ind w:firstLine="540"/>
        <w:jc w:val="both"/>
      </w:pPr>
      <w:r w:rsidRPr="006F1E00">
        <w:t>- стульями и столами для возможности оформления документов.</w:t>
      </w:r>
    </w:p>
    <w:p w:rsidR="00B7104E" w:rsidRPr="006F1E00" w:rsidRDefault="00B7104E" w:rsidP="00B7104E">
      <w:pPr>
        <w:autoSpaceDE w:val="0"/>
        <w:autoSpaceDN w:val="0"/>
        <w:adjustRightInd w:val="0"/>
        <w:ind w:firstLine="540"/>
        <w:jc w:val="both"/>
      </w:pPr>
      <w:r w:rsidRPr="006F1E00">
        <w:t>Информационные стенды должны располагаться непосредственно рядом с кабинетом (рабочим местом) специалиста.</w:t>
      </w:r>
    </w:p>
    <w:p w:rsidR="00B7104E" w:rsidRPr="006F1E00" w:rsidRDefault="00B7104E" w:rsidP="00B7104E">
      <w:pPr>
        <w:autoSpaceDE w:val="0"/>
        <w:autoSpaceDN w:val="0"/>
        <w:adjustRightInd w:val="0"/>
        <w:ind w:firstLine="540"/>
        <w:jc w:val="both"/>
      </w:pPr>
      <w:r w:rsidRPr="006F1E00">
        <w:t>На информационных стендах размещается следующая информация:</w:t>
      </w:r>
    </w:p>
    <w:p w:rsidR="00B7104E" w:rsidRPr="006F1E00" w:rsidRDefault="00B7104E" w:rsidP="00B7104E">
      <w:pPr>
        <w:autoSpaceDE w:val="0"/>
        <w:autoSpaceDN w:val="0"/>
        <w:adjustRightInd w:val="0"/>
        <w:ind w:firstLine="540"/>
        <w:jc w:val="both"/>
      </w:pPr>
      <w:r w:rsidRPr="006F1E00">
        <w:t>- сведения о нормативных актах по вопросам исполнения муниципальной услуги;</w:t>
      </w:r>
    </w:p>
    <w:p w:rsidR="00B7104E" w:rsidRPr="006F1E00" w:rsidRDefault="00B7104E" w:rsidP="00B7104E">
      <w:pPr>
        <w:autoSpaceDE w:val="0"/>
        <w:autoSpaceDN w:val="0"/>
        <w:adjustRightInd w:val="0"/>
        <w:ind w:firstLine="540"/>
        <w:jc w:val="both"/>
      </w:pPr>
      <w:r w:rsidRPr="006F1E00">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1" w:history="1">
        <w:r w:rsidRPr="006F1E00">
          <w:t>пунктом 2.6</w:t>
        </w:r>
      </w:hyperlink>
      <w:r w:rsidRPr="006F1E00">
        <w:t xml:space="preserve"> административного регламента;</w:t>
      </w:r>
    </w:p>
    <w:p w:rsidR="00B7104E" w:rsidRPr="006F1E00" w:rsidRDefault="00B7104E" w:rsidP="00B7104E">
      <w:pPr>
        <w:autoSpaceDE w:val="0"/>
        <w:autoSpaceDN w:val="0"/>
        <w:adjustRightInd w:val="0"/>
        <w:ind w:firstLine="540"/>
        <w:jc w:val="both"/>
      </w:pPr>
      <w:r w:rsidRPr="006F1E00">
        <w:t>- бланки заявлений;</w:t>
      </w:r>
    </w:p>
    <w:p w:rsidR="00B7104E" w:rsidRPr="006F1E00" w:rsidRDefault="00B7104E" w:rsidP="00B7104E">
      <w:pPr>
        <w:autoSpaceDE w:val="0"/>
        <w:autoSpaceDN w:val="0"/>
        <w:adjustRightInd w:val="0"/>
        <w:ind w:firstLine="540"/>
        <w:jc w:val="both"/>
      </w:pPr>
      <w:r w:rsidRPr="006F1E00">
        <w:t xml:space="preserve">- часы приема специалистов в соответствии с </w:t>
      </w:r>
      <w:hyperlink r:id="rId22" w:history="1">
        <w:r w:rsidRPr="006F1E00">
          <w:t>пунктом 1.3</w:t>
        </w:r>
      </w:hyperlink>
      <w:r w:rsidRPr="006F1E00">
        <w:t xml:space="preserve"> административного регламента.</w:t>
      </w:r>
    </w:p>
    <w:p w:rsidR="00B7104E" w:rsidRPr="006F1E00" w:rsidRDefault="00B7104E" w:rsidP="00B7104E">
      <w:pPr>
        <w:autoSpaceDE w:val="0"/>
        <w:autoSpaceDN w:val="0"/>
        <w:adjustRightInd w:val="0"/>
        <w:ind w:firstLine="540"/>
        <w:jc w:val="both"/>
      </w:pPr>
      <w:r w:rsidRPr="006F1E00">
        <w:t>Места ожидания должны создавать комфортные условия для заявителей.</w:t>
      </w:r>
    </w:p>
    <w:p w:rsidR="00B7104E" w:rsidRPr="006F1E00" w:rsidRDefault="00B7104E" w:rsidP="00B7104E">
      <w:pPr>
        <w:autoSpaceDE w:val="0"/>
        <w:autoSpaceDN w:val="0"/>
        <w:adjustRightInd w:val="0"/>
        <w:ind w:firstLine="540"/>
        <w:jc w:val="both"/>
      </w:pPr>
      <w:r w:rsidRPr="006F1E00">
        <w:t>Места для заполнения заявления оборудуются стульями, столами и обеспечиваются образцом заявления.</w:t>
      </w:r>
    </w:p>
    <w:p w:rsidR="00B7104E" w:rsidRPr="006F1E00" w:rsidRDefault="00B7104E" w:rsidP="00B7104E">
      <w:pPr>
        <w:autoSpaceDE w:val="0"/>
        <w:autoSpaceDN w:val="0"/>
        <w:adjustRightInd w:val="0"/>
        <w:ind w:firstLine="540"/>
        <w:jc w:val="both"/>
      </w:pPr>
      <w:r w:rsidRPr="006F1E00">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B7104E" w:rsidRPr="006F1E00" w:rsidRDefault="00B7104E" w:rsidP="00B7104E">
      <w:pPr>
        <w:autoSpaceDE w:val="0"/>
        <w:autoSpaceDN w:val="0"/>
        <w:adjustRightInd w:val="0"/>
        <w:ind w:firstLine="540"/>
        <w:jc w:val="both"/>
      </w:pPr>
      <w:r w:rsidRPr="006F1E00">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 ч. факсом.</w:t>
      </w:r>
    </w:p>
    <w:p w:rsidR="00B7104E" w:rsidRPr="006F1E00" w:rsidRDefault="00B7104E" w:rsidP="00B7104E">
      <w:pPr>
        <w:autoSpaceDE w:val="0"/>
        <w:autoSpaceDN w:val="0"/>
        <w:adjustRightInd w:val="0"/>
        <w:ind w:firstLine="540"/>
        <w:jc w:val="both"/>
      </w:pPr>
      <w:r w:rsidRPr="006F1E00">
        <w:t>2.13. Показатели доступности и качества муниципальных услуг:</w:t>
      </w:r>
    </w:p>
    <w:p w:rsidR="00B7104E" w:rsidRPr="006F1E00" w:rsidRDefault="00B7104E" w:rsidP="00B7104E">
      <w:pPr>
        <w:autoSpaceDE w:val="0"/>
        <w:autoSpaceDN w:val="0"/>
        <w:adjustRightInd w:val="0"/>
        <w:ind w:firstLine="540"/>
        <w:jc w:val="both"/>
      </w:pPr>
      <w:r w:rsidRPr="006F1E00">
        <w:t>- простота и ясность изложения информационных документов;</w:t>
      </w:r>
    </w:p>
    <w:p w:rsidR="00B7104E" w:rsidRPr="006F1E00" w:rsidRDefault="00B7104E" w:rsidP="00B7104E">
      <w:pPr>
        <w:autoSpaceDE w:val="0"/>
        <w:autoSpaceDN w:val="0"/>
        <w:adjustRightInd w:val="0"/>
        <w:ind w:firstLine="540"/>
        <w:jc w:val="both"/>
      </w:pPr>
      <w:r w:rsidRPr="006F1E00">
        <w:t>- наличие различных каналов получения информации о предоставлении муниципальной услуги;</w:t>
      </w:r>
    </w:p>
    <w:p w:rsidR="00B7104E" w:rsidRPr="006F1E00" w:rsidRDefault="00B7104E" w:rsidP="00B7104E">
      <w:pPr>
        <w:autoSpaceDE w:val="0"/>
        <w:autoSpaceDN w:val="0"/>
        <w:adjustRightInd w:val="0"/>
        <w:ind w:firstLine="540"/>
        <w:jc w:val="both"/>
      </w:pPr>
      <w:r w:rsidRPr="006F1E00">
        <w:t>- доступность работы с лицами, получающими муниципальную услугу;</w:t>
      </w:r>
    </w:p>
    <w:p w:rsidR="00B7104E" w:rsidRPr="006F1E00" w:rsidRDefault="00B7104E" w:rsidP="00B7104E">
      <w:pPr>
        <w:autoSpaceDE w:val="0"/>
        <w:autoSpaceDN w:val="0"/>
        <w:adjustRightInd w:val="0"/>
        <w:ind w:firstLine="540"/>
        <w:jc w:val="both"/>
      </w:pPr>
      <w:r w:rsidRPr="006F1E00">
        <w:t>- короткое время ожидания муниципальной услуги;</w:t>
      </w:r>
    </w:p>
    <w:p w:rsidR="00B7104E" w:rsidRPr="006F1E00" w:rsidRDefault="00B7104E" w:rsidP="00B7104E">
      <w:pPr>
        <w:autoSpaceDE w:val="0"/>
        <w:autoSpaceDN w:val="0"/>
        <w:adjustRightInd w:val="0"/>
        <w:ind w:firstLine="540"/>
        <w:jc w:val="both"/>
      </w:pPr>
      <w:r w:rsidRPr="006F1E00">
        <w:t>- удобный график работы органа, осуществляющего предоставление муниципальной услуги;</w:t>
      </w:r>
    </w:p>
    <w:p w:rsidR="00B7104E" w:rsidRPr="006F1E00" w:rsidRDefault="00B7104E" w:rsidP="00B7104E">
      <w:pPr>
        <w:autoSpaceDE w:val="0"/>
        <w:autoSpaceDN w:val="0"/>
        <w:adjustRightInd w:val="0"/>
        <w:ind w:firstLine="540"/>
        <w:jc w:val="both"/>
      </w:pPr>
      <w:r w:rsidRPr="006F1E00">
        <w:t>- удобное территориальное расположение органа, осуществляющего предоставление муниципальной услуги;</w:t>
      </w:r>
    </w:p>
    <w:p w:rsidR="00B7104E" w:rsidRPr="006F1E00" w:rsidRDefault="00B7104E" w:rsidP="00B7104E">
      <w:pPr>
        <w:autoSpaceDE w:val="0"/>
        <w:autoSpaceDN w:val="0"/>
        <w:adjustRightInd w:val="0"/>
        <w:ind w:firstLine="540"/>
        <w:jc w:val="both"/>
      </w:pPr>
      <w:r w:rsidRPr="006F1E00">
        <w:t>- точность исполнения муниципальной услуги;</w:t>
      </w:r>
    </w:p>
    <w:p w:rsidR="00B7104E" w:rsidRPr="006F1E00" w:rsidRDefault="00B7104E" w:rsidP="00B7104E">
      <w:pPr>
        <w:autoSpaceDE w:val="0"/>
        <w:autoSpaceDN w:val="0"/>
        <w:adjustRightInd w:val="0"/>
        <w:ind w:firstLine="540"/>
        <w:jc w:val="both"/>
      </w:pPr>
      <w:r w:rsidRPr="006F1E00">
        <w:lastRenderedPageBreak/>
        <w:t>- профессиональная подготовка сотрудников органа, осуществляющего предоставление муниципальной услуги;</w:t>
      </w:r>
    </w:p>
    <w:p w:rsidR="00B7104E" w:rsidRPr="006F1E00" w:rsidRDefault="00B7104E" w:rsidP="00B7104E">
      <w:pPr>
        <w:autoSpaceDE w:val="0"/>
        <w:autoSpaceDN w:val="0"/>
        <w:adjustRightInd w:val="0"/>
        <w:ind w:firstLine="540"/>
        <w:jc w:val="both"/>
      </w:pPr>
      <w:r w:rsidRPr="006F1E00">
        <w:t>- высокая культура обслуживания заявителей;</w:t>
      </w:r>
    </w:p>
    <w:p w:rsidR="00B7104E" w:rsidRPr="006F1E00" w:rsidRDefault="00B7104E" w:rsidP="00B7104E">
      <w:pPr>
        <w:autoSpaceDE w:val="0"/>
        <w:autoSpaceDN w:val="0"/>
        <w:adjustRightInd w:val="0"/>
        <w:ind w:firstLine="540"/>
        <w:jc w:val="both"/>
      </w:pPr>
      <w:r w:rsidRPr="006F1E00">
        <w:t>- строгое соблюдение сроков предоставления муниципальной услуги;</w:t>
      </w:r>
    </w:p>
    <w:p w:rsidR="00B7104E" w:rsidRPr="006F1E00" w:rsidRDefault="00B7104E" w:rsidP="00B7104E">
      <w:pPr>
        <w:autoSpaceDE w:val="0"/>
        <w:autoSpaceDN w:val="0"/>
        <w:adjustRightInd w:val="0"/>
        <w:ind w:firstLine="540"/>
        <w:jc w:val="both"/>
      </w:pPr>
      <w:r w:rsidRPr="006F1E00">
        <w:t>-количество обоснованных обжалований решений органа, осуществляющего предоставление муниципальной услуги.</w:t>
      </w: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jc w:val="both"/>
        <w:outlineLvl w:val="1"/>
      </w:pPr>
      <w:r w:rsidRPr="006F1E00">
        <w:t>3. Состав, последовательность и сроки выполнения</w:t>
      </w:r>
    </w:p>
    <w:p w:rsidR="00B7104E" w:rsidRPr="006F1E00" w:rsidRDefault="00B7104E" w:rsidP="00B7104E">
      <w:pPr>
        <w:autoSpaceDE w:val="0"/>
        <w:autoSpaceDN w:val="0"/>
        <w:adjustRightInd w:val="0"/>
        <w:jc w:val="both"/>
      </w:pPr>
      <w:r w:rsidRPr="006F1E00">
        <w:t>административных процедур, требования к порядку их</w:t>
      </w:r>
    </w:p>
    <w:p w:rsidR="00B7104E" w:rsidRPr="006F1E00" w:rsidRDefault="00B7104E" w:rsidP="00B7104E">
      <w:pPr>
        <w:autoSpaceDE w:val="0"/>
        <w:autoSpaceDN w:val="0"/>
        <w:adjustRightInd w:val="0"/>
        <w:jc w:val="both"/>
      </w:pPr>
      <w:r w:rsidRPr="006F1E00">
        <w:t>выполнения, в том числе особенности выполнения</w:t>
      </w:r>
    </w:p>
    <w:p w:rsidR="00B7104E" w:rsidRPr="006F1E00" w:rsidRDefault="00B7104E" w:rsidP="00B7104E">
      <w:pPr>
        <w:autoSpaceDE w:val="0"/>
        <w:autoSpaceDN w:val="0"/>
        <w:adjustRightInd w:val="0"/>
        <w:jc w:val="both"/>
      </w:pPr>
      <w:r w:rsidRPr="006F1E00">
        <w:t>административных процедур в электронном виде</w:t>
      </w:r>
    </w:p>
    <w:p w:rsidR="00B7104E" w:rsidRPr="006F1E00" w:rsidRDefault="00B7104E" w:rsidP="00B7104E">
      <w:pPr>
        <w:ind w:firstLine="540"/>
        <w:jc w:val="both"/>
        <w:rPr>
          <w:rFonts w:eastAsia="Times New Roman"/>
        </w:rPr>
      </w:pPr>
      <w:r w:rsidRPr="006F1E00">
        <w:rPr>
          <w:rFonts w:eastAsia="Times New Roman"/>
        </w:rPr>
        <w:t xml:space="preserve">3.1. Предоставление муниципальной услуги включает в себя следующие административные процедуры: </w:t>
      </w:r>
    </w:p>
    <w:p w:rsidR="00B7104E" w:rsidRPr="006F1E00" w:rsidRDefault="00B7104E" w:rsidP="00B7104E">
      <w:pPr>
        <w:ind w:firstLine="540"/>
        <w:jc w:val="both"/>
        <w:rPr>
          <w:rFonts w:eastAsia="Times New Roman"/>
        </w:rPr>
      </w:pPr>
      <w:r w:rsidRPr="006F1E00">
        <w:rPr>
          <w:rFonts w:eastAsia="Times New Roman"/>
        </w:rPr>
        <w:t xml:space="preserve">1) прием заявления о признании граждан в качестве нуждающихся в </w:t>
      </w:r>
      <w:r w:rsidRPr="006F1E00">
        <w:t xml:space="preserve">улучшении жилищных условий </w:t>
      </w:r>
      <w:r w:rsidRPr="006F1E00">
        <w:rPr>
          <w:rFonts w:eastAsia="Times New Roman"/>
        </w:rPr>
        <w:t xml:space="preserve">и соответствующих документов; </w:t>
      </w:r>
    </w:p>
    <w:p w:rsidR="00B7104E" w:rsidRPr="006F1E00" w:rsidRDefault="00B7104E" w:rsidP="00B7104E">
      <w:pPr>
        <w:ind w:firstLine="540"/>
        <w:jc w:val="both"/>
        <w:rPr>
          <w:rFonts w:eastAsia="Times New Roman"/>
          <w:u w:val="single"/>
        </w:rPr>
      </w:pPr>
      <w:r w:rsidRPr="006F1E00">
        <w:rPr>
          <w:rFonts w:eastAsia="Times New Roman"/>
        </w:rPr>
        <w:t xml:space="preserve">2) выдача расписки в принятии соответствующих документов, </w:t>
      </w:r>
      <w:r w:rsidRPr="006F1E00">
        <w:rPr>
          <w:rFonts w:eastAsia="Times New Roman"/>
          <w:u w:val="single"/>
        </w:rPr>
        <w:t xml:space="preserve">приложение № 2; </w:t>
      </w:r>
    </w:p>
    <w:p w:rsidR="00B7104E" w:rsidRPr="006F1E00" w:rsidRDefault="00B7104E" w:rsidP="00B7104E">
      <w:pPr>
        <w:ind w:firstLine="540"/>
        <w:jc w:val="both"/>
        <w:rPr>
          <w:rFonts w:eastAsia="Times New Roman"/>
        </w:rPr>
      </w:pPr>
      <w:r w:rsidRPr="006F1E00">
        <w:rPr>
          <w:rFonts w:eastAsia="Times New Roman"/>
        </w:rPr>
        <w:t xml:space="preserve">3) регистрация заявления о принятии граждан на учет в качестве нуждающихся в </w:t>
      </w:r>
      <w:r w:rsidRPr="006F1E00">
        <w:t>улучшении жилищных условий</w:t>
      </w:r>
      <w:r w:rsidRPr="006F1E00">
        <w:rPr>
          <w:rFonts w:eastAsia="Times New Roman"/>
        </w:rPr>
        <w:t xml:space="preserve">; </w:t>
      </w:r>
    </w:p>
    <w:p w:rsidR="00B7104E" w:rsidRPr="006F1E00" w:rsidRDefault="00B7104E" w:rsidP="00B7104E">
      <w:pPr>
        <w:ind w:firstLine="540"/>
        <w:jc w:val="both"/>
        <w:rPr>
          <w:rFonts w:eastAsia="Times New Roman"/>
        </w:rPr>
      </w:pPr>
      <w:r w:rsidRPr="006F1E00">
        <w:rPr>
          <w:rFonts w:eastAsia="Times New Roman"/>
        </w:rPr>
        <w:t xml:space="preserve">4) установление оснований для принятий решения о принятии или об отказе в принятии граждан на учет в качестве нуждающихся в </w:t>
      </w:r>
      <w:r w:rsidRPr="006F1E00">
        <w:t>улучшении жилищных условий</w:t>
      </w:r>
      <w:r w:rsidRPr="006F1E00">
        <w:rPr>
          <w:rFonts w:eastAsia="Times New Roman"/>
        </w:rPr>
        <w:t>;</w:t>
      </w:r>
    </w:p>
    <w:p w:rsidR="00B7104E" w:rsidRPr="006F1E00" w:rsidRDefault="00B7104E" w:rsidP="00B7104E">
      <w:pPr>
        <w:ind w:firstLine="540"/>
        <w:jc w:val="both"/>
        <w:rPr>
          <w:rFonts w:eastAsia="Times New Roman"/>
        </w:rPr>
      </w:pPr>
      <w:r w:rsidRPr="006F1E00">
        <w:rPr>
          <w:rFonts w:eastAsia="Times New Roman"/>
        </w:rPr>
        <w:t xml:space="preserve">5) принятие решения о принятии или об отказе в принятии граждан на учет в качестве нуждающихся в </w:t>
      </w:r>
      <w:r w:rsidRPr="006F1E00">
        <w:t>улучшении жилищных условий</w:t>
      </w:r>
      <w:r w:rsidRPr="006F1E00">
        <w:rPr>
          <w:rFonts w:eastAsia="Times New Roman"/>
        </w:rPr>
        <w:t>;</w:t>
      </w:r>
    </w:p>
    <w:p w:rsidR="00B7104E" w:rsidRPr="006F1E00" w:rsidRDefault="00B7104E" w:rsidP="00B7104E">
      <w:pPr>
        <w:ind w:firstLine="540"/>
        <w:jc w:val="both"/>
        <w:rPr>
          <w:rFonts w:eastAsia="Times New Roman"/>
        </w:rPr>
      </w:pPr>
      <w:r w:rsidRPr="006F1E00">
        <w:rPr>
          <w:rFonts w:eastAsia="Times New Roman"/>
        </w:rPr>
        <w:t xml:space="preserve">6) включение в книгу учета граждан, нуждающихся в </w:t>
      </w:r>
      <w:r w:rsidRPr="006F1E00">
        <w:t>улучшении жилищных условий</w:t>
      </w:r>
      <w:r w:rsidRPr="006F1E00">
        <w:rPr>
          <w:rFonts w:eastAsia="Times New Roman"/>
        </w:rPr>
        <w:t xml:space="preserve">; </w:t>
      </w:r>
    </w:p>
    <w:p w:rsidR="00B7104E" w:rsidRPr="006F1E00" w:rsidRDefault="00B7104E" w:rsidP="00B7104E">
      <w:pPr>
        <w:ind w:firstLine="540"/>
        <w:jc w:val="both"/>
        <w:rPr>
          <w:rFonts w:eastAsia="Times New Roman"/>
        </w:rPr>
      </w:pPr>
      <w:r w:rsidRPr="006F1E00">
        <w:rPr>
          <w:rFonts w:eastAsia="Times New Roman"/>
        </w:rPr>
        <w:t xml:space="preserve">7) направление уведомления заявителю в соответствии с </w:t>
      </w:r>
      <w:r w:rsidRPr="006F1E00">
        <w:rPr>
          <w:rFonts w:eastAsia="Times New Roman"/>
          <w:u w:val="single"/>
        </w:rPr>
        <w:t>приложением № 3</w:t>
      </w:r>
      <w:r w:rsidRPr="006F1E00">
        <w:rPr>
          <w:rFonts w:eastAsia="Times New Roman"/>
        </w:rPr>
        <w:t xml:space="preserve">. </w:t>
      </w:r>
    </w:p>
    <w:p w:rsidR="00B7104E" w:rsidRPr="006F1E00" w:rsidRDefault="00B7104E" w:rsidP="00B7104E">
      <w:pPr>
        <w:jc w:val="both"/>
        <w:rPr>
          <w:rFonts w:eastAsia="Times New Roman"/>
        </w:rPr>
      </w:pPr>
      <w:r w:rsidRPr="006F1E00">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B7104E" w:rsidRPr="006F1E00" w:rsidRDefault="00B7104E" w:rsidP="00B7104E">
      <w:pPr>
        <w:ind w:firstLine="540"/>
        <w:jc w:val="both"/>
        <w:rPr>
          <w:rFonts w:eastAsia="Times New Roman"/>
          <w:u w:val="single"/>
        </w:rPr>
      </w:pPr>
      <w:r w:rsidRPr="006F1E00">
        <w:rPr>
          <w:rFonts w:eastAsia="Times New Roman"/>
        </w:rPr>
        <w:t xml:space="preserve">Блок-схема предоставления муниципальной услуги приведена в </w:t>
      </w:r>
    </w:p>
    <w:p w:rsidR="00B7104E" w:rsidRPr="006F1E00" w:rsidRDefault="00B7104E" w:rsidP="00B7104E">
      <w:pPr>
        <w:ind w:firstLine="540"/>
        <w:jc w:val="both"/>
        <w:rPr>
          <w:rFonts w:eastAsia="Times New Roman"/>
          <w:u w:val="single"/>
        </w:rPr>
      </w:pPr>
      <w:r w:rsidRPr="006F1E00">
        <w:rPr>
          <w:rFonts w:eastAsia="Times New Roman"/>
          <w:u w:val="single"/>
        </w:rPr>
        <w:t xml:space="preserve">приложении № 4. </w:t>
      </w:r>
    </w:p>
    <w:p w:rsidR="00B7104E" w:rsidRPr="006F1E00" w:rsidRDefault="00B7104E" w:rsidP="00B7104E">
      <w:pPr>
        <w:ind w:firstLine="540"/>
        <w:jc w:val="both"/>
        <w:rPr>
          <w:rFonts w:eastAsia="Times New Roman"/>
        </w:rPr>
      </w:pPr>
      <w:r w:rsidRPr="006F1E00">
        <w:rPr>
          <w:rFonts w:eastAsia="Times New Roman"/>
        </w:rPr>
        <w:t xml:space="preserve">3.2. Прием и регистрация заявления граждан. </w:t>
      </w:r>
    </w:p>
    <w:p w:rsidR="00B7104E" w:rsidRPr="006F1E00" w:rsidRDefault="00B7104E" w:rsidP="00B7104E">
      <w:pPr>
        <w:ind w:firstLine="540"/>
        <w:jc w:val="both"/>
        <w:rPr>
          <w:rFonts w:eastAsia="Times New Roman"/>
        </w:rPr>
      </w:pPr>
      <w:r w:rsidRPr="006F1E00">
        <w:rPr>
          <w:rFonts w:eastAsia="Times New Roman"/>
        </w:rPr>
        <w:t xml:space="preserve">Специалист, ответственный за прием документов: </w:t>
      </w:r>
    </w:p>
    <w:p w:rsidR="00B7104E" w:rsidRPr="006F1E00" w:rsidRDefault="00B7104E" w:rsidP="00B7104E">
      <w:pPr>
        <w:ind w:firstLine="540"/>
        <w:jc w:val="both"/>
        <w:rPr>
          <w:rFonts w:eastAsia="Times New Roman"/>
        </w:rPr>
      </w:pPr>
      <w:r w:rsidRPr="006F1E00">
        <w:rPr>
          <w:rFonts w:eastAsia="Times New Roman"/>
        </w:rPr>
        <w:t xml:space="preserve">1) устанавливает личность заявителя, в том числе проверяет документ, удостоверяющий личность; </w:t>
      </w:r>
    </w:p>
    <w:p w:rsidR="00B7104E" w:rsidRPr="006F1E00" w:rsidRDefault="00B7104E" w:rsidP="00B7104E">
      <w:pPr>
        <w:ind w:firstLine="540"/>
        <w:jc w:val="both"/>
        <w:rPr>
          <w:rFonts w:eastAsia="Times New Roman"/>
        </w:rPr>
      </w:pPr>
      <w:r w:rsidRPr="006F1E00">
        <w:rPr>
          <w:rFonts w:eastAsia="Times New Roman"/>
        </w:rPr>
        <w:t xml:space="preserve">2) проверяет полномочия заявителя, в том числе полномочия представителя действовать от его имени; </w:t>
      </w:r>
    </w:p>
    <w:p w:rsidR="00B7104E" w:rsidRPr="006F1E00" w:rsidRDefault="00B7104E" w:rsidP="00B7104E">
      <w:pPr>
        <w:ind w:firstLine="540"/>
        <w:jc w:val="both"/>
        <w:rPr>
          <w:rFonts w:eastAsia="Times New Roman"/>
        </w:rPr>
      </w:pPr>
      <w:r w:rsidRPr="006F1E00">
        <w:rPr>
          <w:rFonts w:eastAsia="Times New Roman"/>
        </w:rPr>
        <w:t xml:space="preserve">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w:t>
      </w:r>
      <w:r w:rsidRPr="006F1E00">
        <w:t>улучшении жилищных условий</w:t>
      </w:r>
      <w:r w:rsidRPr="006F1E00">
        <w:rPr>
          <w:rFonts w:eastAsia="Times New Roman"/>
        </w:rPr>
        <w:t xml:space="preserve">; </w:t>
      </w:r>
    </w:p>
    <w:p w:rsidR="00B7104E" w:rsidRPr="006F1E00" w:rsidRDefault="00B7104E" w:rsidP="00B7104E">
      <w:pPr>
        <w:ind w:firstLine="540"/>
        <w:jc w:val="both"/>
        <w:rPr>
          <w:rFonts w:eastAsia="Times New Roman"/>
        </w:rPr>
      </w:pPr>
      <w:r w:rsidRPr="006F1E00">
        <w:rPr>
          <w:rFonts w:eastAsia="Times New Roman"/>
        </w:rPr>
        <w:t xml:space="preserve">4) проверяет соответствие представленных документов установленным требованиям; </w:t>
      </w:r>
    </w:p>
    <w:p w:rsidR="00B7104E" w:rsidRPr="006F1E00" w:rsidRDefault="00B7104E" w:rsidP="00B7104E">
      <w:pPr>
        <w:ind w:firstLine="540"/>
        <w:jc w:val="both"/>
        <w:rPr>
          <w:rFonts w:eastAsia="Times New Roman"/>
        </w:rPr>
      </w:pPr>
      <w:r w:rsidRPr="006F1E00">
        <w:rPr>
          <w:rFonts w:eastAsia="Times New Roman"/>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B7104E" w:rsidRPr="006F1E00" w:rsidRDefault="00B7104E" w:rsidP="00B7104E">
      <w:pPr>
        <w:ind w:firstLine="540"/>
        <w:jc w:val="both"/>
        <w:rPr>
          <w:rFonts w:eastAsia="Times New Roman"/>
        </w:rPr>
      </w:pPr>
      <w:r w:rsidRPr="006F1E00">
        <w:rPr>
          <w:rFonts w:eastAsia="Times New Roman"/>
        </w:rPr>
        <w:t xml:space="preserve">Заявления граждан регистрируются в Книге регистрации заявлений граждан, нуждающихся в </w:t>
      </w:r>
      <w:r w:rsidRPr="006F1E00">
        <w:t xml:space="preserve">улучшении жилищных условий </w:t>
      </w:r>
      <w:r w:rsidRPr="006F1E00">
        <w:rPr>
          <w:rFonts w:eastAsia="Times New Roman"/>
        </w:rPr>
        <w:t xml:space="preserve">(далее - Книга регистрации), которая ведется Администрацией. </w:t>
      </w:r>
    </w:p>
    <w:p w:rsidR="00B7104E" w:rsidRPr="006F1E00" w:rsidRDefault="00B7104E" w:rsidP="00B7104E">
      <w:pPr>
        <w:ind w:firstLine="540"/>
        <w:jc w:val="both"/>
        <w:rPr>
          <w:rFonts w:eastAsia="Times New Roman"/>
        </w:rPr>
      </w:pPr>
      <w:r w:rsidRPr="006F1E00">
        <w:rPr>
          <w:rFonts w:eastAsia="Times New Roman"/>
        </w:rPr>
        <w:t xml:space="preserve">Гражданину, подавшему заявление о принятии на учет, выдается расписка в получении от заявителя этих документов с указанием их перечня, даты и времени их получения органом, осуществляющим принятие на учёт, а также с указанием перечня документов, которые будут получены по межведомственным запросам. Копия расписки с подписью гражданина в ее получении хранится в Администрации. </w:t>
      </w:r>
    </w:p>
    <w:p w:rsidR="00B7104E" w:rsidRPr="006F1E00" w:rsidRDefault="00B7104E" w:rsidP="00B7104E">
      <w:pPr>
        <w:ind w:firstLine="540"/>
        <w:jc w:val="both"/>
        <w:rPr>
          <w:rFonts w:eastAsia="Times New Roman"/>
        </w:rPr>
      </w:pPr>
      <w:r w:rsidRPr="006F1E00">
        <w:rPr>
          <w:rFonts w:eastAsia="Times New Roman"/>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w:t>
      </w:r>
      <w:r w:rsidRPr="006F1E00">
        <w:rPr>
          <w:rFonts w:eastAsia="Times New Roman"/>
        </w:rPr>
        <w:lastRenderedPageBreak/>
        <w:t xml:space="preserve">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B7104E" w:rsidRPr="006F1E00" w:rsidRDefault="00B7104E" w:rsidP="00B7104E">
      <w:pPr>
        <w:ind w:firstLine="540"/>
        <w:jc w:val="both"/>
        <w:rPr>
          <w:rFonts w:eastAsia="Times New Roman"/>
        </w:rPr>
      </w:pPr>
      <w:r w:rsidRPr="006F1E00">
        <w:rPr>
          <w:rFonts w:eastAsia="Times New Roman"/>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B7104E" w:rsidRPr="006F1E00" w:rsidRDefault="00B7104E" w:rsidP="00B7104E">
      <w:pPr>
        <w:ind w:firstLine="540"/>
        <w:jc w:val="both"/>
        <w:rPr>
          <w:rFonts w:eastAsia="Times New Roman"/>
        </w:rPr>
      </w:pPr>
      <w:r w:rsidRPr="006F1E00">
        <w:rPr>
          <w:rFonts w:eastAsia="Times New Roman"/>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B7104E" w:rsidRPr="006F1E00" w:rsidRDefault="00B7104E" w:rsidP="00B7104E">
      <w:pPr>
        <w:ind w:firstLine="540"/>
        <w:jc w:val="both"/>
        <w:rPr>
          <w:rFonts w:eastAsia="Times New Roman"/>
        </w:rPr>
      </w:pPr>
      <w:r w:rsidRPr="006F1E00">
        <w:rPr>
          <w:rFonts w:eastAsia="Times New Roman"/>
        </w:rPr>
        <w:t xml:space="preserve">3.3. Ведение учета граждан в качестве нуждающихся в </w:t>
      </w:r>
      <w:r w:rsidRPr="006F1E00">
        <w:t>улучшении жилищных условий</w:t>
      </w:r>
      <w:r w:rsidRPr="006F1E00">
        <w:rPr>
          <w:rFonts w:eastAsia="Times New Roman"/>
        </w:rPr>
        <w:t xml:space="preserve">. </w:t>
      </w:r>
    </w:p>
    <w:p w:rsidR="00B7104E" w:rsidRPr="006F1E00" w:rsidRDefault="00B7104E" w:rsidP="00B7104E">
      <w:pPr>
        <w:ind w:firstLine="540"/>
        <w:jc w:val="both"/>
        <w:rPr>
          <w:rFonts w:eastAsia="Times New Roman"/>
        </w:rPr>
      </w:pPr>
      <w:r w:rsidRPr="006F1E00">
        <w:rPr>
          <w:rFonts w:eastAsia="Times New Roman"/>
        </w:rPr>
        <w:t>1) Ведение учета граждан в качестве нуждающихся в</w:t>
      </w:r>
      <w:r w:rsidRPr="006F1E00">
        <w:t xml:space="preserve"> улучшении жилищных условий</w:t>
      </w:r>
      <w:r w:rsidRPr="006F1E00">
        <w:rPr>
          <w:rFonts w:eastAsia="Times New Roman"/>
        </w:rPr>
        <w:t xml:space="preserve">, обеспечивается Администрацией. </w:t>
      </w:r>
    </w:p>
    <w:p w:rsidR="00B7104E" w:rsidRPr="006F1E00" w:rsidRDefault="00B7104E" w:rsidP="00B7104E">
      <w:pPr>
        <w:ind w:firstLine="540"/>
        <w:jc w:val="both"/>
        <w:rPr>
          <w:rFonts w:eastAsia="Times New Roman"/>
        </w:rPr>
      </w:pPr>
      <w:r w:rsidRPr="006F1E00">
        <w:rPr>
          <w:rFonts w:eastAsia="Times New Roman"/>
        </w:rPr>
        <w:t>2) Принятые на учет граждане включаются в Книгу учета граждан, нуждающихся в</w:t>
      </w:r>
      <w:r w:rsidRPr="006F1E00">
        <w:t xml:space="preserve"> улучшении жилищных условий</w:t>
      </w:r>
      <w:r w:rsidRPr="006F1E00">
        <w:rPr>
          <w:rFonts w:eastAsia="Times New Roman"/>
        </w:rPr>
        <w:t xml:space="preserve"> (далее именуется - Книга учета), которая ведется Администрацией. </w:t>
      </w:r>
    </w:p>
    <w:p w:rsidR="00B7104E" w:rsidRPr="006F1E00" w:rsidRDefault="00B7104E" w:rsidP="00B7104E">
      <w:pPr>
        <w:ind w:firstLine="540"/>
        <w:jc w:val="both"/>
        <w:rPr>
          <w:rFonts w:eastAsia="Times New Roman"/>
        </w:rPr>
      </w:pPr>
      <w:r w:rsidRPr="006F1E00">
        <w:rPr>
          <w:rFonts w:eastAsia="Times New Roman"/>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B7104E" w:rsidRPr="006F1E00" w:rsidRDefault="00B7104E" w:rsidP="00B7104E">
      <w:pPr>
        <w:ind w:firstLine="540"/>
        <w:jc w:val="both"/>
        <w:rPr>
          <w:rFonts w:eastAsia="Times New Roman"/>
        </w:rPr>
      </w:pPr>
      <w:r w:rsidRPr="006F1E00">
        <w:rPr>
          <w:rFonts w:eastAsia="Times New Roman"/>
        </w:rPr>
        <w:t xml:space="preserve">4) На каждого гражданина, принятого на учет в качестве нуждающегося в </w:t>
      </w:r>
      <w:r w:rsidRPr="006F1E00">
        <w:t>улучшении жилищных условий</w:t>
      </w:r>
      <w:r w:rsidRPr="006F1E00">
        <w:rPr>
          <w:rFonts w:eastAsia="Times New Roman"/>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B7104E" w:rsidRPr="006F1E00" w:rsidRDefault="00B7104E" w:rsidP="00B7104E">
      <w:pPr>
        <w:widowControl w:val="0"/>
        <w:autoSpaceDE w:val="0"/>
        <w:autoSpaceDN w:val="0"/>
        <w:adjustRightInd w:val="0"/>
        <w:ind w:firstLine="540"/>
        <w:jc w:val="both"/>
        <w:rPr>
          <w:rFonts w:eastAsia="Times New Roman"/>
        </w:rPr>
      </w:pPr>
      <w:r w:rsidRPr="006F1E00">
        <w:rPr>
          <w:rFonts w:eastAsia="Times New Roman"/>
        </w:rPr>
        <w:t>5) Списки граждан, принятых на учет в качестве нуждающихся в</w:t>
      </w:r>
      <w:r w:rsidRPr="006F1E00">
        <w:t xml:space="preserve"> улучшении жилищных условий</w:t>
      </w:r>
      <w:r w:rsidRPr="006F1E00">
        <w:rPr>
          <w:rFonts w:eastAsia="Times New Roman"/>
        </w:rPr>
        <w:t xml:space="preserve">, составляются на основании данных, содержащихся в Книге учета. </w:t>
      </w:r>
    </w:p>
    <w:p w:rsidR="00B7104E" w:rsidRPr="006F1E00" w:rsidRDefault="00B7104E" w:rsidP="00B7104E">
      <w:pPr>
        <w:ind w:firstLine="540"/>
        <w:jc w:val="both"/>
        <w:rPr>
          <w:rFonts w:eastAsia="Times New Roman"/>
        </w:rPr>
      </w:pPr>
      <w:r w:rsidRPr="006F1E00">
        <w:rPr>
          <w:rFonts w:eastAsia="Times New Roman"/>
        </w:rPr>
        <w:t xml:space="preserve">6) Администрация обеспечивает надлежащее хранение Книг регистрации, Книг учета, списков граждан, принятых на учет в качестве нуждающихся в </w:t>
      </w:r>
      <w:r w:rsidRPr="006F1E00">
        <w:t>улучшении жилищных условий</w:t>
      </w:r>
      <w:r w:rsidRPr="006F1E00">
        <w:rPr>
          <w:rFonts w:eastAsia="Times New Roman"/>
        </w:rPr>
        <w:t xml:space="preserve">, и их учетных дел. </w:t>
      </w:r>
    </w:p>
    <w:p w:rsidR="00B7104E" w:rsidRPr="006F1E00" w:rsidRDefault="00B7104E" w:rsidP="00B7104E">
      <w:pPr>
        <w:ind w:firstLine="540"/>
        <w:jc w:val="both"/>
        <w:rPr>
          <w:rFonts w:eastAsia="Times New Roman"/>
        </w:rPr>
      </w:pPr>
      <w:r w:rsidRPr="006F1E00">
        <w:rPr>
          <w:rFonts w:eastAsia="Times New Roman"/>
        </w:rPr>
        <w:t xml:space="preserve">3.4. Ведение очереди граждан, принятых на учет в качестве нуждающихся в </w:t>
      </w:r>
      <w:r w:rsidRPr="006F1E00">
        <w:t>улучшении жилищных условий</w:t>
      </w:r>
      <w:r w:rsidRPr="006F1E00">
        <w:rPr>
          <w:rFonts w:eastAsia="Times New Roman"/>
        </w:rPr>
        <w:t>:</w:t>
      </w:r>
    </w:p>
    <w:p w:rsidR="00B7104E" w:rsidRPr="006F1E00" w:rsidRDefault="00B7104E" w:rsidP="00B7104E">
      <w:pPr>
        <w:ind w:firstLine="540"/>
        <w:jc w:val="both"/>
        <w:rPr>
          <w:rFonts w:eastAsia="Times New Roman"/>
        </w:rPr>
      </w:pPr>
      <w:r w:rsidRPr="006F1E00">
        <w:rPr>
          <w:rFonts w:eastAsia="Times New Roman"/>
        </w:rPr>
        <w:t xml:space="preserve">1) Очередь граждан, принятых на учет в качестве нуждающихся в </w:t>
      </w:r>
      <w:r w:rsidRPr="006F1E00">
        <w:t>улучшении жилищных условий</w:t>
      </w:r>
      <w:r w:rsidRPr="006F1E00">
        <w:rPr>
          <w:rFonts w:eastAsia="Times New Roman"/>
        </w:rPr>
        <w:t xml:space="preserve">, устанавливается правовыми актами Администрации и ведется по годам постановки на учет. </w:t>
      </w:r>
    </w:p>
    <w:p w:rsidR="00B7104E" w:rsidRPr="006F1E00" w:rsidRDefault="00B7104E" w:rsidP="00B7104E">
      <w:pPr>
        <w:ind w:firstLine="540"/>
        <w:jc w:val="both"/>
        <w:rPr>
          <w:rFonts w:eastAsia="Times New Roman"/>
        </w:rPr>
      </w:pPr>
      <w:r w:rsidRPr="006F1E00">
        <w:rPr>
          <w:rFonts w:eastAsia="Times New Roman"/>
        </w:rPr>
        <w:t xml:space="preserve">2) Администрация ежегодно проводит перерегистрацию граждан, состоящих на учете нуждающихся в </w:t>
      </w:r>
      <w:r w:rsidRPr="006F1E00">
        <w:t>улучшении жилищных условий</w:t>
      </w:r>
      <w:r w:rsidRPr="006F1E00">
        <w:rPr>
          <w:rFonts w:eastAsia="Times New Roman"/>
        </w:rPr>
        <w:t xml:space="preserve">. </w:t>
      </w:r>
    </w:p>
    <w:p w:rsidR="00B7104E" w:rsidRPr="006F1E00" w:rsidRDefault="00B7104E" w:rsidP="00B7104E">
      <w:pPr>
        <w:ind w:firstLine="540"/>
        <w:jc w:val="both"/>
        <w:rPr>
          <w:rFonts w:eastAsia="Times New Roman"/>
        </w:rPr>
      </w:pPr>
      <w:r w:rsidRPr="006F1E00">
        <w:rPr>
          <w:rFonts w:eastAsia="Times New Roman"/>
        </w:rPr>
        <w:t xml:space="preserve">3) Для прохождения перерегистрации гражданин обязан предоставить в Администрацию, сведения, подтверждающие его статус нуждающегося в </w:t>
      </w:r>
      <w:r w:rsidRPr="006F1E00">
        <w:t>улучшении жилищных условий</w:t>
      </w:r>
      <w:r w:rsidRPr="006F1E00">
        <w:rPr>
          <w:rFonts w:eastAsia="Times New Roman"/>
        </w:rPr>
        <w:t xml:space="preserve">. Подтверждение сведений осуществляется в следующем порядке: </w:t>
      </w:r>
    </w:p>
    <w:p w:rsidR="00B7104E" w:rsidRPr="006F1E00" w:rsidRDefault="00B7104E" w:rsidP="00B7104E">
      <w:pPr>
        <w:ind w:firstLine="540"/>
        <w:jc w:val="both"/>
        <w:rPr>
          <w:rFonts w:eastAsia="Times New Roman"/>
        </w:rPr>
      </w:pPr>
      <w:r w:rsidRPr="006F1E00">
        <w:rPr>
          <w:rFonts w:eastAsia="Times New Roman"/>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B7104E" w:rsidRPr="006F1E00" w:rsidRDefault="00B7104E" w:rsidP="00B7104E">
      <w:pPr>
        <w:ind w:firstLine="540"/>
        <w:jc w:val="both"/>
        <w:rPr>
          <w:rFonts w:eastAsia="Times New Roman"/>
        </w:rPr>
      </w:pPr>
      <w:r w:rsidRPr="006F1E00">
        <w:rPr>
          <w:rFonts w:eastAsia="Times New Roman"/>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 </w:t>
      </w:r>
      <w:r w:rsidRPr="006F1E00">
        <w:t>улучшении жилищных условий</w:t>
      </w:r>
      <w:r w:rsidRPr="006F1E00">
        <w:rPr>
          <w:rFonts w:eastAsia="Times New Roman"/>
        </w:rPr>
        <w:t xml:space="preserve"> с учетом новых представленных документов. </w:t>
      </w:r>
    </w:p>
    <w:p w:rsidR="00B7104E" w:rsidRPr="006F1E00" w:rsidRDefault="00B7104E" w:rsidP="00B7104E">
      <w:pPr>
        <w:ind w:firstLine="540"/>
        <w:jc w:val="both"/>
        <w:rPr>
          <w:rFonts w:eastAsia="Times New Roman"/>
        </w:rPr>
      </w:pPr>
      <w:r w:rsidRPr="006F1E00">
        <w:rPr>
          <w:rFonts w:eastAsia="Times New Roman"/>
        </w:rPr>
        <w:t xml:space="preserve">Граждане считаются принятыми на учет со дня принятия соответствующего постановления администрацией </w:t>
      </w:r>
      <w:proofErr w:type="spellStart"/>
      <w:r w:rsidRPr="006F1E00">
        <w:rPr>
          <w:rFonts w:eastAsia="Times New Roman"/>
        </w:rPr>
        <w:t>Скворцовского</w:t>
      </w:r>
      <w:proofErr w:type="spellEnd"/>
      <w:r w:rsidRPr="006F1E00">
        <w:rPr>
          <w:rFonts w:eastAsia="Times New Roman"/>
        </w:rPr>
        <w:t xml:space="preserve"> сельского поселения. </w:t>
      </w:r>
    </w:p>
    <w:p w:rsidR="00B7104E" w:rsidRPr="006F1E00" w:rsidRDefault="00B7104E" w:rsidP="00B7104E">
      <w:pPr>
        <w:ind w:firstLine="567"/>
        <w:jc w:val="both"/>
        <w:rPr>
          <w:rFonts w:eastAsia="Times New Roman"/>
        </w:rPr>
      </w:pPr>
      <w:r w:rsidRPr="006F1E00">
        <w:rPr>
          <w:rFonts w:eastAsia="Times New Roman"/>
        </w:rPr>
        <w:lastRenderedPageBreak/>
        <w:t xml:space="preserve">Книги регистрации, Книги учета, списки граждан, принятых на учет в качестве нуждающихся в </w:t>
      </w:r>
      <w:r w:rsidRPr="006F1E00">
        <w:t>улучшении жилищных условий</w:t>
      </w:r>
      <w:r w:rsidRPr="006F1E00">
        <w:rPr>
          <w:rFonts w:eastAsia="Times New Roman"/>
        </w:rPr>
        <w:t>, и их учетные дела хранятся десять лет после предоставления жилого помещения.</w:t>
      </w:r>
    </w:p>
    <w:p w:rsidR="00B7104E" w:rsidRPr="006F1E00" w:rsidRDefault="00B7104E" w:rsidP="00B7104E">
      <w:pPr>
        <w:autoSpaceDE w:val="0"/>
        <w:autoSpaceDN w:val="0"/>
        <w:adjustRightInd w:val="0"/>
        <w:ind w:firstLine="540"/>
        <w:jc w:val="both"/>
      </w:pPr>
      <w:r w:rsidRPr="006F1E00">
        <w:t>3.5. Принятие решения о постановке на учет или об отказе в постановке на учет.</w:t>
      </w:r>
    </w:p>
    <w:p w:rsidR="00B7104E" w:rsidRPr="006F1E00" w:rsidRDefault="00B7104E" w:rsidP="00B7104E">
      <w:pPr>
        <w:autoSpaceDE w:val="0"/>
        <w:autoSpaceDN w:val="0"/>
        <w:adjustRightInd w:val="0"/>
        <w:ind w:firstLine="540"/>
        <w:jc w:val="both"/>
      </w:pPr>
      <w:r w:rsidRPr="006F1E00">
        <w:t xml:space="preserve">Решение о постановке на учет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proofErr w:type="spellStart"/>
      <w:r w:rsidRPr="006F1E00">
        <w:rPr>
          <w:rFonts w:eastAsia="Times New Roman"/>
        </w:rPr>
        <w:t>Скворцовского</w:t>
      </w:r>
      <w:proofErr w:type="spellEnd"/>
      <w:r w:rsidRPr="006F1E00">
        <w:rPr>
          <w:rFonts w:eastAsia="Times New Roman"/>
        </w:rPr>
        <w:t xml:space="preserve"> сельского поселения</w:t>
      </w:r>
      <w:r w:rsidRPr="006F1E00">
        <w:t xml:space="preserve"> или главой администрации </w:t>
      </w:r>
      <w:proofErr w:type="spellStart"/>
      <w:r w:rsidRPr="006F1E00">
        <w:t>Скворцовского</w:t>
      </w:r>
      <w:proofErr w:type="spellEnd"/>
      <w:r w:rsidRPr="006F1E00">
        <w:t xml:space="preserve"> сельского поселения</w:t>
      </w:r>
      <w:r w:rsidRPr="006F1E00">
        <w:rPr>
          <w:rFonts w:eastAsia="Times New Roman"/>
        </w:rPr>
        <w:t xml:space="preserve"> </w:t>
      </w:r>
      <w:r w:rsidRPr="006F1E00">
        <w:t xml:space="preserve">в случае отсутствия оснований для отказа в постановке на учет, указанных в </w:t>
      </w:r>
      <w:hyperlink r:id="rId23" w:history="1">
        <w:r w:rsidRPr="006F1E00">
          <w:t>п. 2.</w:t>
        </w:r>
      </w:hyperlink>
      <w:r w:rsidRPr="006F1E00">
        <w:t>8 административного регламента.</w:t>
      </w:r>
    </w:p>
    <w:p w:rsidR="00B7104E" w:rsidRPr="006F1E00" w:rsidRDefault="00B7104E" w:rsidP="00B7104E">
      <w:pPr>
        <w:autoSpaceDE w:val="0"/>
        <w:autoSpaceDN w:val="0"/>
        <w:adjustRightInd w:val="0"/>
        <w:ind w:firstLine="540"/>
        <w:jc w:val="both"/>
      </w:pPr>
      <w:r w:rsidRPr="006F1E00">
        <w:t xml:space="preserve">Отказ в постановке граждан на учет в качестве нуждающихся в улучшении жилищных условий допускается в случаях, указанных в </w:t>
      </w:r>
      <w:hyperlink r:id="rId24" w:history="1">
        <w:r w:rsidRPr="006F1E00">
          <w:t>п. 2.</w:t>
        </w:r>
      </w:hyperlink>
      <w:r w:rsidRPr="006F1E00">
        <w:t>8 административного регламента</w:t>
      </w:r>
    </w:p>
    <w:p w:rsidR="00B7104E" w:rsidRPr="006F1E00" w:rsidRDefault="00B7104E" w:rsidP="00B7104E">
      <w:pPr>
        <w:autoSpaceDE w:val="0"/>
        <w:autoSpaceDN w:val="0"/>
        <w:adjustRightInd w:val="0"/>
        <w:ind w:firstLine="540"/>
        <w:jc w:val="both"/>
      </w:pPr>
      <w:r w:rsidRPr="006F1E00">
        <w:t xml:space="preserve">Решение об отказе в постановке граждан на учет в качестве нуждающихся в улучшении жилищных условий принимается соответствующей комиссией или главой администрации </w:t>
      </w:r>
      <w:proofErr w:type="spellStart"/>
      <w:r w:rsidRPr="006F1E00">
        <w:t>Скворцовского</w:t>
      </w:r>
      <w:proofErr w:type="spellEnd"/>
      <w:r w:rsidRPr="006F1E00">
        <w:t xml:space="preserve"> сельского поселения и должно содержать основания такого отказа с обязательной ссылкой на нарушения, предусмотренные </w:t>
      </w:r>
      <w:hyperlink r:id="rId25" w:history="1">
        <w:r w:rsidRPr="006F1E00">
          <w:t>п. 2.</w:t>
        </w:r>
      </w:hyperlink>
      <w:r w:rsidRPr="006F1E00">
        <w:t>8 административного регламента.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B7104E" w:rsidRPr="006F1E00" w:rsidRDefault="00B7104E" w:rsidP="00B7104E">
      <w:pPr>
        <w:autoSpaceDE w:val="0"/>
        <w:autoSpaceDN w:val="0"/>
        <w:adjustRightInd w:val="0"/>
        <w:ind w:firstLine="540"/>
        <w:jc w:val="both"/>
      </w:pPr>
      <w:r w:rsidRPr="006F1E00">
        <w:t>3.6. Подготовка и направление заявителю извещения о постановке на учет граждан в качестве нуждающихся в улучшении жилищных условий либо отказе в постановке на учет граждан в качестве нуждающихся в улучшении жилищных условий.</w:t>
      </w:r>
    </w:p>
    <w:p w:rsidR="00B7104E" w:rsidRPr="006F1E00" w:rsidRDefault="00B7104E" w:rsidP="00B7104E">
      <w:pPr>
        <w:autoSpaceDE w:val="0"/>
        <w:autoSpaceDN w:val="0"/>
        <w:adjustRightInd w:val="0"/>
        <w:ind w:firstLine="540"/>
        <w:jc w:val="both"/>
      </w:pPr>
      <w:r w:rsidRPr="006F1E00">
        <w:t>Не позднее чем через 3 рабочих дня со дня принятия решения о постановке граждан на учет в качестве нуждающихся в улучшении жилищных условий либо об отказе в постановке граждан на учет в качестве нуждающихся в улучшении жилищных условий специалист выдает заявителю лично или направляет по адресу, указанному в заявлении (в том числе в электронной форме), извещение о постановке или отказе в постановке граждан на учет в качестве нуждающихся в улучшении жилищных условий.</w:t>
      </w:r>
    </w:p>
    <w:p w:rsidR="00B7104E" w:rsidRPr="006F1E00" w:rsidRDefault="00B7104E" w:rsidP="00B7104E">
      <w:pPr>
        <w:autoSpaceDE w:val="0"/>
        <w:autoSpaceDN w:val="0"/>
        <w:adjustRightInd w:val="0"/>
        <w:ind w:firstLine="540"/>
        <w:jc w:val="both"/>
      </w:pPr>
      <w:r w:rsidRPr="006F1E00">
        <w:t>Граждане, состоящие на учете в качестве нуждающихся в улучшении жилищных условий,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B7104E" w:rsidRPr="00987003" w:rsidRDefault="00B7104E" w:rsidP="00B7104E">
      <w:pPr>
        <w:pStyle w:val="1"/>
        <w:ind w:firstLine="708"/>
        <w:jc w:val="both"/>
        <w:rPr>
          <w:rFonts w:ascii="Times New Roman" w:hAnsi="Times New Roman"/>
          <w:sz w:val="24"/>
          <w:szCs w:val="24"/>
        </w:rPr>
      </w:pPr>
      <w:r>
        <w:rPr>
          <w:rFonts w:ascii="Times New Roman" w:hAnsi="Times New Roman"/>
          <w:sz w:val="24"/>
          <w:szCs w:val="24"/>
        </w:rPr>
        <w:t xml:space="preserve">3.7. </w:t>
      </w:r>
      <w:r w:rsidRPr="00987003">
        <w:rPr>
          <w:rFonts w:ascii="Times New Roman" w:hAnsi="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7104E" w:rsidRPr="00987003" w:rsidRDefault="00B7104E" w:rsidP="00B7104E">
      <w:pPr>
        <w:pStyle w:val="1"/>
        <w:ind w:firstLine="708"/>
        <w:jc w:val="both"/>
        <w:rPr>
          <w:rFonts w:ascii="Times New Roman" w:hAnsi="Times New Roman"/>
          <w:sz w:val="24"/>
          <w:szCs w:val="24"/>
        </w:rPr>
      </w:pPr>
      <w:r>
        <w:rPr>
          <w:rFonts w:ascii="Times New Roman" w:hAnsi="Times New Roman"/>
          <w:sz w:val="24"/>
          <w:szCs w:val="24"/>
        </w:rPr>
        <w:t>3.7.1.Запись</w:t>
      </w:r>
      <w:r w:rsidRPr="00987003">
        <w:rPr>
          <w:rFonts w:ascii="Times New Roman" w:hAnsi="Times New Roman"/>
          <w:sz w:val="24"/>
          <w:szCs w:val="24"/>
        </w:rPr>
        <w:t xml:space="preserve"> на прием в орган (организацию) для подачи запроса о предоставлении государственной услуги (далее - запрос)</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Запись на прием в Администрацию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7.2.</w:t>
      </w:r>
      <w:r w:rsidRPr="00987003">
        <w:rPr>
          <w:rFonts w:ascii="Times New Roman" w:hAnsi="Times New Roman"/>
          <w:sz w:val="24"/>
          <w:szCs w:val="24"/>
        </w:rPr>
        <w:t>Формирование запроса о предоставлении муниципальной услуги</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Формирование запроса о предоставлении муниципальной услуги на Едином портале государственных и муниципальных услуг (функций), официальном сайте не осуществляется.</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7.3.</w:t>
      </w:r>
      <w:r w:rsidRPr="00987003">
        <w:rPr>
          <w:rFonts w:ascii="Times New Roman" w:hAnsi="Times New Roman"/>
          <w:sz w:val="24"/>
          <w:szCs w:val="24"/>
        </w:rPr>
        <w:t xml:space="preserve"> Прием и регистрация органом (организацией) запроса и иных документов, необходимых для предоставления государственной услуги</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lastRenderedPageBreak/>
        <w:t>3.</w:t>
      </w:r>
      <w:r>
        <w:rPr>
          <w:rFonts w:ascii="Times New Roman" w:hAnsi="Times New Roman"/>
          <w:sz w:val="24"/>
          <w:szCs w:val="24"/>
        </w:rPr>
        <w:t xml:space="preserve">7.4. </w:t>
      </w:r>
      <w:r w:rsidRPr="00987003">
        <w:rPr>
          <w:rFonts w:ascii="Times New Roman" w:hAnsi="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не осуществляется.</w:t>
      </w:r>
    </w:p>
    <w:p w:rsidR="00B7104E" w:rsidRPr="006F1E00" w:rsidRDefault="00B7104E" w:rsidP="00B7104E">
      <w:pPr>
        <w:autoSpaceDE w:val="0"/>
        <w:autoSpaceDN w:val="0"/>
        <w:adjustRightInd w:val="0"/>
        <w:ind w:firstLine="540"/>
        <w:jc w:val="both"/>
      </w:pPr>
      <w:r w:rsidRPr="00987003">
        <w:t>3.</w:t>
      </w:r>
      <w:r>
        <w:t>7.5.</w:t>
      </w:r>
      <w:r w:rsidRPr="00987003">
        <w:t>Получение результата предоставления государственной услуги</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1. В качестве результата предоставления муниципальной услуги заявитель по его выбору вправе получить решение на бумажном носителе.</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B7104E"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7.6.</w:t>
      </w:r>
      <w:r w:rsidRPr="00987003">
        <w:rPr>
          <w:rFonts w:ascii="Times New Roman" w:hAnsi="Times New Roman"/>
          <w:sz w:val="24"/>
          <w:szCs w:val="24"/>
        </w:rPr>
        <w:t>Получение све</w:t>
      </w:r>
      <w:r>
        <w:rPr>
          <w:rFonts w:ascii="Times New Roman" w:hAnsi="Times New Roman"/>
          <w:sz w:val="24"/>
          <w:szCs w:val="24"/>
        </w:rPr>
        <w:t>дений о ходе выполнения запроса</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 xml:space="preserve"> Заявитель имеет возможность получения информации о ходе предоставления муниципальной услуги.</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B7104E" w:rsidRPr="00987003" w:rsidRDefault="00B7104E" w:rsidP="00B7104E">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7.7</w:t>
      </w:r>
      <w:r w:rsidRPr="00987003">
        <w:rPr>
          <w:rFonts w:ascii="Times New Roman" w:hAnsi="Times New Roman"/>
          <w:sz w:val="24"/>
          <w:szCs w:val="24"/>
        </w:rPr>
        <w:t>.Осуществление оценки качества предоставления услуги</w:t>
      </w:r>
    </w:p>
    <w:p w:rsidR="00B7104E" w:rsidRPr="006F1E00" w:rsidRDefault="00B7104E" w:rsidP="00B7104E">
      <w:pPr>
        <w:autoSpaceDE w:val="0"/>
        <w:autoSpaceDN w:val="0"/>
        <w:adjustRightInd w:val="0"/>
        <w:ind w:firstLine="540"/>
        <w:jc w:val="both"/>
      </w:pPr>
      <w:r w:rsidRPr="00987003">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r>
        <w:t>.</w:t>
      </w: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jc w:val="center"/>
        <w:outlineLvl w:val="1"/>
      </w:pPr>
      <w:r w:rsidRPr="006F1E00">
        <w:t>4. Формы контроля за исполнением</w:t>
      </w:r>
    </w:p>
    <w:p w:rsidR="00B7104E" w:rsidRPr="006F1E00" w:rsidRDefault="00B7104E" w:rsidP="00B7104E">
      <w:pPr>
        <w:autoSpaceDE w:val="0"/>
        <w:autoSpaceDN w:val="0"/>
        <w:adjustRightInd w:val="0"/>
        <w:jc w:val="center"/>
      </w:pPr>
      <w:r w:rsidRPr="006F1E00">
        <w:t>административного регламента</w:t>
      </w: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r w:rsidRPr="006F1E00">
        <w:t xml:space="preserve">4.1. Текущий контроль за исполнением административного регламента, определенных административными процедурами по исполнению муниципальной услуги, осуществляется председателем, заместителем председателя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proofErr w:type="spellStart"/>
      <w:r w:rsidRPr="006F1E00">
        <w:rPr>
          <w:rFonts w:eastAsia="Times New Roman"/>
        </w:rPr>
        <w:t>Скворцовского</w:t>
      </w:r>
      <w:proofErr w:type="spellEnd"/>
      <w:r w:rsidRPr="006F1E00">
        <w:rPr>
          <w:rFonts w:eastAsia="Times New Roman"/>
        </w:rPr>
        <w:t xml:space="preserve"> сельского поселения</w:t>
      </w:r>
      <w:r w:rsidRPr="006F1E00">
        <w:t>.</w:t>
      </w:r>
    </w:p>
    <w:p w:rsidR="00B7104E" w:rsidRPr="006F1E00" w:rsidRDefault="00B7104E" w:rsidP="00B7104E">
      <w:pPr>
        <w:autoSpaceDE w:val="0"/>
        <w:autoSpaceDN w:val="0"/>
        <w:adjustRightInd w:val="0"/>
        <w:ind w:firstLine="540"/>
        <w:jc w:val="both"/>
      </w:pPr>
      <w:r w:rsidRPr="006F1E00">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26" w:history="1">
        <w:r w:rsidRPr="006F1E00">
          <w:t>кодексом</w:t>
        </w:r>
      </w:hyperlink>
      <w:r w:rsidRPr="006F1E00">
        <w:t xml:space="preserve"> Российской Федерации.</w:t>
      </w:r>
    </w:p>
    <w:p w:rsidR="00B7104E" w:rsidRPr="006F1E00" w:rsidRDefault="00B7104E" w:rsidP="00B7104E">
      <w:pPr>
        <w:autoSpaceDE w:val="0"/>
        <w:autoSpaceDN w:val="0"/>
        <w:adjustRightInd w:val="0"/>
        <w:ind w:firstLine="540"/>
        <w:jc w:val="both"/>
      </w:pPr>
      <w:r w:rsidRPr="006F1E00">
        <w:t>4.3. Контроль за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B7104E" w:rsidRPr="006F1E00" w:rsidRDefault="00B7104E" w:rsidP="00B7104E">
      <w:pPr>
        <w:autoSpaceDE w:val="0"/>
        <w:autoSpaceDN w:val="0"/>
        <w:adjustRightInd w:val="0"/>
        <w:jc w:val="both"/>
      </w:pPr>
    </w:p>
    <w:p w:rsidR="00B7104E" w:rsidRPr="006F1E00" w:rsidRDefault="00B7104E" w:rsidP="00B7104E">
      <w:pPr>
        <w:autoSpaceDE w:val="0"/>
        <w:autoSpaceDN w:val="0"/>
        <w:adjustRightInd w:val="0"/>
        <w:jc w:val="center"/>
        <w:outlineLvl w:val="1"/>
      </w:pPr>
      <w:r w:rsidRPr="006F1E00">
        <w:t>5. Досудебный (внесудебный) порядок обжалования решений</w:t>
      </w:r>
    </w:p>
    <w:p w:rsidR="00B7104E" w:rsidRPr="006F1E00" w:rsidRDefault="00B7104E" w:rsidP="00B7104E">
      <w:pPr>
        <w:autoSpaceDE w:val="0"/>
        <w:autoSpaceDN w:val="0"/>
        <w:adjustRightInd w:val="0"/>
        <w:jc w:val="center"/>
      </w:pPr>
      <w:r w:rsidRPr="006F1E00">
        <w:t>и действий (бездействия) органа, предоставляющего</w:t>
      </w:r>
    </w:p>
    <w:p w:rsidR="00B7104E" w:rsidRPr="006F1E00" w:rsidRDefault="00B7104E" w:rsidP="00B7104E">
      <w:pPr>
        <w:autoSpaceDE w:val="0"/>
        <w:autoSpaceDN w:val="0"/>
        <w:adjustRightInd w:val="0"/>
        <w:jc w:val="center"/>
      </w:pPr>
      <w:r w:rsidRPr="006F1E00">
        <w:t>муниципальную услугу</w:t>
      </w:r>
    </w:p>
    <w:p w:rsidR="00B7104E" w:rsidRPr="006F1E00" w:rsidRDefault="00B7104E" w:rsidP="00B7104E">
      <w:pPr>
        <w:autoSpaceDE w:val="0"/>
        <w:autoSpaceDN w:val="0"/>
        <w:adjustRightInd w:val="0"/>
        <w:ind w:firstLine="540"/>
        <w:jc w:val="both"/>
        <w:outlineLvl w:val="0"/>
      </w:pPr>
      <w:r w:rsidRPr="006F1E00">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B7104E" w:rsidRPr="006F1E00" w:rsidRDefault="00B7104E" w:rsidP="00B7104E">
      <w:pPr>
        <w:autoSpaceDE w:val="0"/>
        <w:autoSpaceDN w:val="0"/>
        <w:adjustRightInd w:val="0"/>
        <w:ind w:firstLine="540"/>
        <w:jc w:val="both"/>
      </w:pPr>
      <w:r w:rsidRPr="006F1E00">
        <w:lastRenderedPageBreak/>
        <w:t>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
    <w:p w:rsidR="00B7104E" w:rsidRPr="006F1E00" w:rsidRDefault="00B7104E" w:rsidP="00B7104E">
      <w:pPr>
        <w:autoSpaceDE w:val="0"/>
        <w:autoSpaceDN w:val="0"/>
        <w:adjustRightInd w:val="0"/>
        <w:ind w:firstLine="540"/>
        <w:jc w:val="both"/>
      </w:pPr>
      <w:r w:rsidRPr="006F1E00">
        <w:t>5.3. Обращение подлежит обязательному рассмотрению.</w:t>
      </w:r>
    </w:p>
    <w:p w:rsidR="00B7104E" w:rsidRPr="006F1E00" w:rsidRDefault="00B7104E" w:rsidP="00B7104E">
      <w:pPr>
        <w:autoSpaceDE w:val="0"/>
        <w:autoSpaceDN w:val="0"/>
        <w:adjustRightInd w:val="0"/>
        <w:ind w:firstLine="540"/>
        <w:jc w:val="both"/>
      </w:pPr>
      <w:r w:rsidRPr="006F1E00">
        <w:t xml:space="preserve">5.3.1. Обращение может быть возвращено на </w:t>
      </w:r>
      <w:proofErr w:type="gramStart"/>
      <w:r w:rsidRPr="006F1E00">
        <w:t>до оформление</w:t>
      </w:r>
      <w:proofErr w:type="gramEnd"/>
      <w:r w:rsidRPr="006F1E00">
        <w:t xml:space="preserve"> в случае его несоответствия </w:t>
      </w:r>
      <w:hyperlink r:id="rId27" w:history="1">
        <w:r w:rsidRPr="006F1E00">
          <w:t>п. 5.5</w:t>
        </w:r>
      </w:hyperlink>
      <w:r w:rsidRPr="006F1E00">
        <w:t xml:space="preserve"> настоящего регламента.</w:t>
      </w:r>
    </w:p>
    <w:p w:rsidR="00B7104E" w:rsidRPr="006F1E00" w:rsidRDefault="00B7104E" w:rsidP="00B7104E">
      <w:pPr>
        <w:autoSpaceDE w:val="0"/>
        <w:autoSpaceDN w:val="0"/>
        <w:adjustRightInd w:val="0"/>
        <w:ind w:firstLine="540"/>
        <w:jc w:val="both"/>
      </w:pPr>
      <w:r w:rsidRPr="006F1E00">
        <w:t>5.3.2.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7104E" w:rsidRPr="006F1E00" w:rsidRDefault="00B7104E" w:rsidP="00B7104E">
      <w:pPr>
        <w:autoSpaceDE w:val="0"/>
        <w:autoSpaceDN w:val="0"/>
        <w:adjustRightInd w:val="0"/>
        <w:ind w:firstLine="540"/>
        <w:jc w:val="both"/>
      </w:pPr>
      <w:r w:rsidRPr="006F1E00">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B7104E" w:rsidRPr="006F1E00" w:rsidRDefault="00B7104E" w:rsidP="00B7104E">
      <w:pPr>
        <w:autoSpaceDE w:val="0"/>
        <w:autoSpaceDN w:val="0"/>
        <w:adjustRightInd w:val="0"/>
        <w:ind w:firstLine="540"/>
        <w:jc w:val="both"/>
      </w:pPr>
      <w:r w:rsidRPr="006F1E00">
        <w:t>5.5. Обращение заявителя должно содержать следующую информацию:</w:t>
      </w:r>
    </w:p>
    <w:p w:rsidR="00B7104E" w:rsidRPr="006F1E00" w:rsidRDefault="00B7104E" w:rsidP="00B7104E">
      <w:pPr>
        <w:autoSpaceDE w:val="0"/>
        <w:autoSpaceDN w:val="0"/>
        <w:adjustRightInd w:val="0"/>
        <w:ind w:firstLine="540"/>
        <w:jc w:val="both"/>
        <w:outlineLvl w:val="0"/>
      </w:pPr>
      <w:r w:rsidRPr="006F1E00">
        <w:t>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7104E" w:rsidRPr="006F1E00" w:rsidRDefault="00B7104E" w:rsidP="00B7104E">
      <w:pPr>
        <w:autoSpaceDE w:val="0"/>
        <w:autoSpaceDN w:val="0"/>
        <w:adjustRightInd w:val="0"/>
        <w:ind w:firstLine="540"/>
        <w:jc w:val="both"/>
        <w:outlineLvl w:val="0"/>
      </w:pPr>
      <w:r w:rsidRPr="006F1E00">
        <w:t>В случае необходимости в подтверждение своих доводов гражданин прилагает к письменному обращению документы и материалы либо их копии.</w:t>
      </w:r>
    </w:p>
    <w:p w:rsidR="00B7104E" w:rsidRPr="006F1E00" w:rsidRDefault="00B7104E" w:rsidP="00B7104E">
      <w:pPr>
        <w:autoSpaceDE w:val="0"/>
        <w:autoSpaceDN w:val="0"/>
        <w:adjustRightInd w:val="0"/>
        <w:ind w:firstLine="540"/>
        <w:jc w:val="both"/>
        <w:outlineLvl w:val="0"/>
      </w:pPr>
      <w:r w:rsidRPr="006F1E00">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104E" w:rsidRPr="006F1E00" w:rsidRDefault="00B7104E" w:rsidP="00B7104E">
      <w:pPr>
        <w:autoSpaceDE w:val="0"/>
        <w:autoSpaceDN w:val="0"/>
        <w:adjustRightInd w:val="0"/>
        <w:ind w:firstLine="540"/>
        <w:jc w:val="both"/>
        <w:outlineLvl w:val="0"/>
      </w:pPr>
      <w:r w:rsidRPr="006F1E00">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B7104E" w:rsidRPr="006F1E00" w:rsidRDefault="00B7104E" w:rsidP="00B7104E">
      <w:pPr>
        <w:autoSpaceDE w:val="0"/>
        <w:autoSpaceDN w:val="0"/>
        <w:adjustRightInd w:val="0"/>
        <w:ind w:firstLine="540"/>
        <w:jc w:val="both"/>
      </w:pPr>
      <w:r w:rsidRPr="006F1E00">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B7104E" w:rsidRPr="006F1E00" w:rsidRDefault="00B7104E" w:rsidP="00B7104E">
      <w:pPr>
        <w:autoSpaceDE w:val="0"/>
        <w:autoSpaceDN w:val="0"/>
        <w:adjustRightInd w:val="0"/>
        <w:ind w:firstLine="540"/>
        <w:jc w:val="both"/>
      </w:pPr>
      <w:r w:rsidRPr="006F1E00">
        <w:t>5.8. По результатам рассмотрения обращения заявителю направляется ответ в установленный срок.</w:t>
      </w: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autoSpaceDE w:val="0"/>
        <w:autoSpaceDN w:val="0"/>
        <w:adjustRightInd w:val="0"/>
        <w:ind w:firstLine="540"/>
        <w:jc w:val="both"/>
      </w:pPr>
    </w:p>
    <w:p w:rsidR="00B7104E" w:rsidRPr="006F1E00" w:rsidRDefault="00B7104E" w:rsidP="00B7104E">
      <w:pPr>
        <w:ind w:left="6663"/>
        <w:jc w:val="both"/>
      </w:pPr>
      <w:r w:rsidRPr="006F1E00">
        <w:t xml:space="preserve">Приложение № 1 </w:t>
      </w:r>
    </w:p>
    <w:p w:rsidR="00B7104E" w:rsidRPr="006F1E00" w:rsidRDefault="00B7104E" w:rsidP="00B7104E">
      <w:pPr>
        <w:jc w:val="both"/>
      </w:pPr>
      <w:r w:rsidRPr="006F1E00">
        <w:t xml:space="preserve">к административному регламенту </w:t>
      </w:r>
    </w:p>
    <w:p w:rsidR="00B7104E" w:rsidRPr="006F1E00" w:rsidRDefault="00B7104E" w:rsidP="00B7104E">
      <w:pPr>
        <w:jc w:val="both"/>
      </w:pPr>
      <w:r w:rsidRPr="006F1E00">
        <w:rPr>
          <w:rFonts w:eastAsia="Times New Roman"/>
        </w:rPr>
        <w:t>«</w:t>
      </w:r>
      <w:r w:rsidRPr="006F1E00">
        <w:t>Предоставление муниципальной услуги по</w:t>
      </w:r>
    </w:p>
    <w:p w:rsidR="00B7104E" w:rsidRPr="006F1E00" w:rsidRDefault="00B7104E" w:rsidP="00B7104E">
      <w:pPr>
        <w:jc w:val="both"/>
      </w:pPr>
      <w:r w:rsidRPr="006F1E00">
        <w:t xml:space="preserve"> признанию нуждающихся в улучшении </w:t>
      </w:r>
    </w:p>
    <w:p w:rsidR="00B7104E" w:rsidRPr="006F1E00" w:rsidRDefault="00B7104E" w:rsidP="00B7104E">
      <w:pPr>
        <w:jc w:val="both"/>
      </w:pPr>
      <w:r w:rsidRPr="006F1E00">
        <w:t xml:space="preserve">жилищных условий и постановки </w:t>
      </w:r>
    </w:p>
    <w:p w:rsidR="00B7104E" w:rsidRPr="006F1E00" w:rsidRDefault="00B7104E" w:rsidP="00B7104E">
      <w:pPr>
        <w:jc w:val="both"/>
      </w:pPr>
      <w:r w:rsidRPr="006F1E00">
        <w:t>граждан на учёт в качестве нуждающихся</w:t>
      </w:r>
    </w:p>
    <w:p w:rsidR="00B7104E" w:rsidRPr="006F1E00" w:rsidRDefault="00B7104E" w:rsidP="00B7104E">
      <w:pPr>
        <w:jc w:val="both"/>
      </w:pPr>
      <w:r w:rsidRPr="006F1E00">
        <w:t xml:space="preserve"> в улучшении жилищных условий</w:t>
      </w:r>
      <w:r w:rsidRPr="006F1E00">
        <w:rPr>
          <w:rFonts w:eastAsia="Times New Roman"/>
        </w:rPr>
        <w:t>»</w:t>
      </w:r>
    </w:p>
    <w:p w:rsidR="00B7104E" w:rsidRPr="006F1E00" w:rsidRDefault="00B7104E" w:rsidP="00B7104E">
      <w:pPr>
        <w:jc w:val="both"/>
      </w:pPr>
    </w:p>
    <w:p w:rsidR="00B7104E" w:rsidRPr="006F1E00" w:rsidRDefault="00B7104E" w:rsidP="00B7104E">
      <w:pPr>
        <w:jc w:val="both"/>
      </w:pPr>
    </w:p>
    <w:p w:rsidR="00B7104E" w:rsidRPr="006F1E00" w:rsidRDefault="00B7104E" w:rsidP="00B7104E">
      <w:pPr>
        <w:pStyle w:val="consplusnonformat"/>
        <w:spacing w:before="0" w:beforeAutospacing="0" w:after="0" w:afterAutospacing="0"/>
        <w:jc w:val="both"/>
      </w:pPr>
      <w:r w:rsidRPr="006F1E00">
        <w:t xml:space="preserve">                               В Администрацию </w:t>
      </w:r>
      <w:proofErr w:type="spellStart"/>
      <w:r w:rsidRPr="006F1E00">
        <w:t>Скворцовского</w:t>
      </w:r>
      <w:proofErr w:type="spellEnd"/>
      <w:r w:rsidRPr="006F1E00">
        <w:t xml:space="preserve"> сельского поселения</w:t>
      </w:r>
    </w:p>
    <w:p w:rsidR="00B7104E" w:rsidRPr="006F1E00" w:rsidRDefault="00B7104E" w:rsidP="00B7104E">
      <w:pPr>
        <w:pStyle w:val="consplusnonformat"/>
        <w:jc w:val="both"/>
      </w:pPr>
      <w:r w:rsidRPr="006F1E00">
        <w:t>                           _____________________________________________________</w:t>
      </w:r>
    </w:p>
    <w:p w:rsidR="00B7104E" w:rsidRPr="006F1E00" w:rsidRDefault="00B7104E" w:rsidP="00B7104E">
      <w:pPr>
        <w:pStyle w:val="consplusnonformat"/>
        <w:jc w:val="both"/>
      </w:pPr>
      <w:r w:rsidRPr="006F1E00">
        <w:t xml:space="preserve">                               (фамилия, имя, отчество гражданина, являющегося заявителем) </w:t>
      </w:r>
    </w:p>
    <w:p w:rsidR="00B7104E" w:rsidRPr="006F1E00" w:rsidRDefault="00B7104E" w:rsidP="00B7104E">
      <w:pPr>
        <w:pStyle w:val="consplusnonformat"/>
        <w:jc w:val="both"/>
      </w:pPr>
      <w:r w:rsidRPr="006F1E00">
        <w:t>                               проживающего по адресу: ________________________________</w:t>
      </w:r>
    </w:p>
    <w:p w:rsidR="00B7104E" w:rsidRPr="006F1E00" w:rsidRDefault="00B7104E" w:rsidP="00B7104E">
      <w:pPr>
        <w:pStyle w:val="consplusnonformat"/>
        <w:jc w:val="both"/>
      </w:pPr>
      <w:r w:rsidRPr="006F1E00">
        <w:t>                               _______________________________________________________</w:t>
      </w:r>
    </w:p>
    <w:p w:rsidR="00B7104E" w:rsidRPr="006F1E00" w:rsidRDefault="00B7104E" w:rsidP="00B7104E">
      <w:pPr>
        <w:pStyle w:val="consplustitle0"/>
        <w:jc w:val="both"/>
      </w:pPr>
      <w:r w:rsidRPr="006F1E00">
        <w:t xml:space="preserve">ЗАЯВЛЕНИЕ </w:t>
      </w:r>
    </w:p>
    <w:p w:rsidR="00B7104E" w:rsidRPr="006F1E00" w:rsidRDefault="00B7104E" w:rsidP="00B7104E">
      <w:pPr>
        <w:pStyle w:val="consplustitle0"/>
        <w:spacing w:before="0" w:beforeAutospacing="0" w:after="0" w:afterAutospacing="0"/>
        <w:jc w:val="both"/>
      </w:pPr>
    </w:p>
    <w:p w:rsidR="00B7104E" w:rsidRPr="006F1E00" w:rsidRDefault="00B7104E" w:rsidP="00B7104E">
      <w:pPr>
        <w:ind w:firstLine="540"/>
        <w:jc w:val="both"/>
      </w:pPr>
      <w:r w:rsidRPr="006F1E00">
        <w:t xml:space="preserve">1. Прошу принять меня на учет в качестве нуждающегося в </w:t>
      </w:r>
      <w:r w:rsidRPr="006F1E00">
        <w:rPr>
          <w:rFonts w:eastAsia="Times New Roman"/>
        </w:rPr>
        <w:t>улучшении жилищных условий</w:t>
      </w:r>
      <w:r w:rsidRPr="006F1E00">
        <w:t xml:space="preserve"> по основаниям: </w:t>
      </w:r>
    </w:p>
    <w:p w:rsidR="00B7104E" w:rsidRPr="006F1E00" w:rsidRDefault="00B7104E" w:rsidP="00B7104E">
      <w:pPr>
        <w:spacing w:before="100" w:beforeAutospacing="1" w:after="100" w:afterAutospacing="1"/>
        <w:ind w:firstLine="540"/>
        <w:jc w:val="both"/>
      </w:pPr>
      <w:r w:rsidRPr="006F1E00">
        <w:t xml:space="preserve">1) отсутствие жилого помещения по договору социального найма и (или) на праве собственности; </w:t>
      </w:r>
    </w:p>
    <w:p w:rsidR="00B7104E" w:rsidRPr="006F1E00" w:rsidRDefault="00B7104E" w:rsidP="00B7104E">
      <w:pPr>
        <w:spacing w:before="100" w:beforeAutospacing="1" w:after="100" w:afterAutospacing="1"/>
        <w:ind w:firstLine="540"/>
        <w:jc w:val="both"/>
      </w:pPr>
      <w:r w:rsidRPr="006F1E00">
        <w:t xml:space="preserve">2) обеспеченность общей площадью жилого помещения на одного члена семьи ниже учетной нормы; </w:t>
      </w:r>
    </w:p>
    <w:p w:rsidR="00B7104E" w:rsidRPr="006F1E00" w:rsidRDefault="00B7104E" w:rsidP="00B7104E">
      <w:pPr>
        <w:spacing w:before="100" w:beforeAutospacing="1" w:after="100" w:afterAutospacing="1"/>
        <w:ind w:firstLine="540"/>
        <w:jc w:val="both"/>
      </w:pPr>
      <w:r w:rsidRPr="006F1E00">
        <w:t xml:space="preserve">3) проживание в помещении, не отвечающем установленным для жилых помещений требованиям; </w:t>
      </w:r>
    </w:p>
    <w:p w:rsidR="00B7104E" w:rsidRPr="006F1E00" w:rsidRDefault="00B7104E" w:rsidP="00B7104E">
      <w:pPr>
        <w:spacing w:before="100" w:beforeAutospacing="1" w:after="100" w:afterAutospacing="1"/>
        <w:ind w:firstLine="540"/>
        <w:jc w:val="both"/>
      </w:pPr>
      <w:r w:rsidRPr="006F1E00">
        <w:t xml:space="preserve">4) иное____________________________________________________________ </w:t>
      </w:r>
    </w:p>
    <w:p w:rsidR="00B7104E" w:rsidRPr="006F1E00" w:rsidRDefault="00B7104E" w:rsidP="00B7104E">
      <w:pPr>
        <w:spacing w:before="100" w:beforeAutospacing="1" w:after="100" w:afterAutospacing="1"/>
        <w:ind w:firstLine="540"/>
        <w:jc w:val="both"/>
      </w:pPr>
      <w:r w:rsidRPr="006F1E00">
        <w:t xml:space="preserve">2. Члены семьи (с указанием фамилии, имени, отчества, даты рождения и отношения к заявителю): </w:t>
      </w:r>
    </w:p>
    <w:p w:rsidR="00B7104E" w:rsidRPr="006F1E00" w:rsidRDefault="00B7104E" w:rsidP="00B7104E">
      <w:pPr>
        <w:spacing w:before="100" w:beforeAutospacing="1"/>
        <w:ind w:firstLine="540"/>
        <w:jc w:val="both"/>
      </w:pPr>
      <w:r w:rsidRPr="006F1E00">
        <w:t xml:space="preserve">1)_________________________________________________________________ </w:t>
      </w:r>
    </w:p>
    <w:p w:rsidR="00B7104E" w:rsidRPr="006F1E00" w:rsidRDefault="00B7104E" w:rsidP="00B7104E">
      <w:pPr>
        <w:spacing w:before="100" w:beforeAutospacing="1"/>
        <w:ind w:firstLine="540"/>
        <w:jc w:val="both"/>
      </w:pPr>
      <w:r w:rsidRPr="006F1E00">
        <w:t xml:space="preserve">2)_________________________________________________________________ </w:t>
      </w:r>
    </w:p>
    <w:p w:rsidR="00B7104E" w:rsidRPr="006F1E00" w:rsidRDefault="00B7104E" w:rsidP="00B7104E">
      <w:pPr>
        <w:spacing w:before="100" w:beforeAutospacing="1"/>
        <w:ind w:firstLine="540"/>
        <w:jc w:val="both"/>
      </w:pPr>
      <w:r w:rsidRPr="006F1E00">
        <w:t>3…..)________________________________________________________________</w:t>
      </w:r>
    </w:p>
    <w:p w:rsidR="00B7104E" w:rsidRPr="006F1E00" w:rsidRDefault="00B7104E" w:rsidP="00B7104E">
      <w:pPr>
        <w:spacing w:before="100" w:beforeAutospacing="1" w:after="100" w:afterAutospacing="1"/>
        <w:ind w:firstLine="540"/>
        <w:jc w:val="both"/>
      </w:pPr>
      <w:r w:rsidRPr="006F1E00">
        <w:t>3. С заявлением представляю следующие документы:</w:t>
      </w:r>
    </w:p>
    <w:p w:rsidR="00B7104E" w:rsidRPr="006F1E00" w:rsidRDefault="00B7104E" w:rsidP="00B7104E">
      <w:pPr>
        <w:spacing w:before="100" w:beforeAutospacing="1"/>
        <w:ind w:firstLine="540"/>
        <w:jc w:val="both"/>
      </w:pPr>
      <w:r w:rsidRPr="006F1E00">
        <w:t xml:space="preserve">1)_________________________________________________________________ </w:t>
      </w:r>
    </w:p>
    <w:p w:rsidR="00B7104E" w:rsidRPr="006F1E00" w:rsidRDefault="00B7104E" w:rsidP="00B7104E">
      <w:pPr>
        <w:spacing w:before="100" w:beforeAutospacing="1"/>
        <w:ind w:firstLine="540"/>
        <w:jc w:val="both"/>
      </w:pPr>
      <w:r w:rsidRPr="006F1E00">
        <w:t xml:space="preserve">2)_________________________________________________________________ </w:t>
      </w:r>
    </w:p>
    <w:p w:rsidR="00B7104E" w:rsidRPr="006F1E00" w:rsidRDefault="00B7104E" w:rsidP="00B7104E">
      <w:pPr>
        <w:spacing w:before="100" w:beforeAutospacing="1"/>
        <w:ind w:firstLine="540"/>
        <w:jc w:val="both"/>
      </w:pPr>
      <w:r w:rsidRPr="006F1E00">
        <w:t>3…...)_______________________________________________________________</w:t>
      </w:r>
    </w:p>
    <w:p w:rsidR="00B7104E" w:rsidRPr="006F1E00" w:rsidRDefault="00B7104E" w:rsidP="00B7104E">
      <w:pPr>
        <w:spacing w:before="100" w:beforeAutospacing="1"/>
        <w:ind w:firstLine="540"/>
        <w:jc w:val="both"/>
      </w:pPr>
    </w:p>
    <w:p w:rsidR="00B7104E" w:rsidRPr="006F1E00" w:rsidRDefault="00B7104E" w:rsidP="00B7104E">
      <w:pPr>
        <w:spacing w:before="100" w:beforeAutospacing="1"/>
        <w:ind w:firstLine="540"/>
        <w:jc w:val="both"/>
      </w:pPr>
      <w:r w:rsidRPr="006F1E00">
        <w:t xml:space="preserve">Согласны на проверку органом, осуществляющим принятие на учет, представленных нами сведений. </w:t>
      </w:r>
    </w:p>
    <w:p w:rsidR="00B7104E" w:rsidRPr="006F1E00" w:rsidRDefault="00B7104E" w:rsidP="00B7104E">
      <w:pPr>
        <w:spacing w:before="100" w:beforeAutospacing="1" w:after="100" w:afterAutospacing="1"/>
        <w:ind w:firstLine="540"/>
        <w:jc w:val="both"/>
      </w:pPr>
      <w:r w:rsidRPr="006F1E00">
        <w:t xml:space="preserve">4. Согласны на предоставление жилого помещения по договору социального найма с учетом площади жилых помещений, занимаемых нами на праве собственности. </w:t>
      </w:r>
    </w:p>
    <w:p w:rsidR="00B7104E" w:rsidRPr="006F1E00" w:rsidRDefault="00B7104E" w:rsidP="00B7104E">
      <w:pPr>
        <w:spacing w:before="100" w:beforeAutospacing="1" w:after="100" w:afterAutospacing="1"/>
        <w:ind w:firstLine="540"/>
        <w:jc w:val="both"/>
      </w:pPr>
      <w:r w:rsidRPr="006F1E00">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B7104E" w:rsidRPr="006F1E00" w:rsidRDefault="00B7104E" w:rsidP="00B7104E">
      <w:pPr>
        <w:spacing w:before="100" w:beforeAutospacing="1" w:after="100" w:afterAutospacing="1"/>
        <w:ind w:firstLine="540"/>
        <w:jc w:val="both"/>
      </w:pPr>
      <w:r w:rsidRPr="006F1E00">
        <w:t xml:space="preserve">6. Обязуемся: </w:t>
      </w:r>
    </w:p>
    <w:p w:rsidR="00B7104E" w:rsidRPr="006F1E00" w:rsidRDefault="00B7104E" w:rsidP="00B7104E">
      <w:pPr>
        <w:spacing w:before="100" w:beforeAutospacing="1" w:after="100" w:afterAutospacing="1"/>
        <w:ind w:firstLine="540"/>
        <w:jc w:val="both"/>
      </w:pPr>
      <w:r w:rsidRPr="006F1E00">
        <w:t xml:space="preserve">1) в сроки, установленные Законом Республики Крым от </w:t>
      </w:r>
      <w:proofErr w:type="gramStart"/>
      <w:r w:rsidRPr="006F1E00">
        <w:t>26 .</w:t>
      </w:r>
      <w:proofErr w:type="gramEnd"/>
      <w:r w:rsidRPr="006F1E00">
        <w:t xml:space="preserve">06.2015 № 704-1/15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rsidR="00B7104E" w:rsidRPr="006F1E00" w:rsidRDefault="00B7104E" w:rsidP="00B7104E">
      <w:pPr>
        <w:spacing w:before="100" w:beforeAutospacing="1" w:after="100" w:afterAutospacing="1"/>
        <w:ind w:firstLine="540"/>
        <w:jc w:val="both"/>
      </w:pPr>
      <w:r w:rsidRPr="006F1E00">
        <w:lastRenderedPageBreak/>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w:t>
      </w:r>
    </w:p>
    <w:p w:rsidR="00B7104E" w:rsidRPr="006F1E00" w:rsidRDefault="00B7104E" w:rsidP="00B7104E">
      <w:pPr>
        <w:spacing w:before="100" w:beforeAutospacing="1" w:after="100" w:afterAutospacing="1"/>
        <w:ind w:firstLine="540"/>
        <w:jc w:val="both"/>
        <w:rPr>
          <w:b/>
        </w:rPr>
      </w:pPr>
      <w:r w:rsidRPr="006F1E00">
        <w:rPr>
          <w:b/>
        </w:rPr>
        <w:t xml:space="preserve">           "___"_________ 20_ г. </w:t>
      </w:r>
    </w:p>
    <w:p w:rsidR="00B7104E" w:rsidRPr="006F1E00" w:rsidRDefault="00B7104E" w:rsidP="00B7104E">
      <w:pPr>
        <w:spacing w:before="100" w:beforeAutospacing="1" w:after="100" w:afterAutospacing="1"/>
        <w:ind w:firstLine="540"/>
        <w:jc w:val="both"/>
      </w:pPr>
      <w:r w:rsidRPr="006F1E00">
        <w:t xml:space="preserve">Подписи заявителя и совершеннолетних членов его семьи: </w:t>
      </w: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spacing w:before="100" w:beforeAutospacing="1" w:after="100" w:afterAutospacing="1"/>
        <w:ind w:firstLine="540"/>
        <w:jc w:val="both"/>
      </w:pPr>
    </w:p>
    <w:p w:rsidR="00B7104E" w:rsidRPr="006F1E00" w:rsidRDefault="00B7104E" w:rsidP="00B7104E">
      <w:pPr>
        <w:autoSpaceDE w:val="0"/>
        <w:autoSpaceDN w:val="0"/>
        <w:adjustRightInd w:val="0"/>
        <w:jc w:val="both"/>
        <w:outlineLvl w:val="1"/>
      </w:pPr>
    </w:p>
    <w:p w:rsidR="00B7104E" w:rsidRPr="006F1E00" w:rsidRDefault="00B7104E" w:rsidP="00B7104E">
      <w:pPr>
        <w:autoSpaceDE w:val="0"/>
        <w:autoSpaceDN w:val="0"/>
        <w:adjustRightInd w:val="0"/>
        <w:jc w:val="both"/>
        <w:outlineLvl w:val="1"/>
      </w:pPr>
    </w:p>
    <w:p w:rsidR="00B7104E" w:rsidRPr="006F1E00" w:rsidRDefault="00B7104E" w:rsidP="00B7104E">
      <w:pPr>
        <w:ind w:left="6663"/>
        <w:jc w:val="both"/>
      </w:pPr>
      <w:r w:rsidRPr="006F1E00">
        <w:t>Приложение № 2</w:t>
      </w:r>
    </w:p>
    <w:p w:rsidR="00B7104E" w:rsidRPr="006F1E00" w:rsidRDefault="00B7104E" w:rsidP="00B7104E">
      <w:pPr>
        <w:jc w:val="both"/>
      </w:pPr>
      <w:r w:rsidRPr="006F1E00">
        <w:t xml:space="preserve">к административному регламенту </w:t>
      </w:r>
    </w:p>
    <w:p w:rsidR="00B7104E" w:rsidRPr="006F1E00" w:rsidRDefault="00B7104E" w:rsidP="00B7104E">
      <w:pPr>
        <w:jc w:val="both"/>
      </w:pPr>
      <w:r w:rsidRPr="006F1E00">
        <w:rPr>
          <w:rFonts w:eastAsia="Times New Roman"/>
        </w:rPr>
        <w:t>«</w:t>
      </w:r>
      <w:r w:rsidRPr="006F1E00">
        <w:t>Предоставление муниципальной услуги по</w:t>
      </w:r>
    </w:p>
    <w:p w:rsidR="00B7104E" w:rsidRPr="006F1E00" w:rsidRDefault="00B7104E" w:rsidP="00B7104E">
      <w:pPr>
        <w:jc w:val="both"/>
      </w:pPr>
      <w:r w:rsidRPr="006F1E00">
        <w:t xml:space="preserve"> признанию нуждающихся в улучшении </w:t>
      </w:r>
    </w:p>
    <w:p w:rsidR="00B7104E" w:rsidRPr="006F1E00" w:rsidRDefault="00B7104E" w:rsidP="00B7104E">
      <w:pPr>
        <w:jc w:val="both"/>
      </w:pPr>
      <w:r w:rsidRPr="006F1E00">
        <w:t xml:space="preserve">жилищных условий и постановки </w:t>
      </w:r>
    </w:p>
    <w:p w:rsidR="00B7104E" w:rsidRPr="006F1E00" w:rsidRDefault="00B7104E" w:rsidP="00B7104E">
      <w:pPr>
        <w:jc w:val="both"/>
      </w:pPr>
      <w:r w:rsidRPr="006F1E00">
        <w:t>граждан на учёт в качестве нуждающихся</w:t>
      </w:r>
    </w:p>
    <w:p w:rsidR="00B7104E" w:rsidRPr="006F1E00" w:rsidRDefault="00B7104E" w:rsidP="00B7104E">
      <w:pPr>
        <w:jc w:val="both"/>
      </w:pPr>
      <w:r w:rsidRPr="006F1E00">
        <w:t xml:space="preserve"> в улучшении жилищных условий</w:t>
      </w:r>
      <w:r w:rsidRPr="006F1E00">
        <w:rPr>
          <w:rFonts w:eastAsia="Times New Roman"/>
        </w:rPr>
        <w:t>»</w:t>
      </w:r>
    </w:p>
    <w:p w:rsidR="00B7104E" w:rsidRPr="006F1E00" w:rsidRDefault="00B7104E" w:rsidP="00B7104E">
      <w:pPr>
        <w:jc w:val="both"/>
      </w:pPr>
      <w:r w:rsidRPr="006F1E00">
        <w:t>РАСПИСКА</w:t>
      </w:r>
      <w:r w:rsidRPr="006F1E00">
        <w:br/>
      </w:r>
      <w:r w:rsidRPr="006F1E00">
        <w:br/>
        <w:t>в получении документов для принятия граждан на учет</w:t>
      </w:r>
      <w:r w:rsidRPr="006F1E00">
        <w:br/>
        <w:t xml:space="preserve">в качестве нуждающихся в </w:t>
      </w:r>
      <w:r w:rsidRPr="006F1E00">
        <w:rPr>
          <w:rFonts w:eastAsia="Times New Roman"/>
        </w:rPr>
        <w:t>улучшении жилищных условий</w:t>
      </w:r>
      <w:r w:rsidRPr="006F1E00">
        <w:br/>
      </w:r>
      <w:r w:rsidRPr="006F1E00">
        <w:br/>
        <w:t>от заявителя __________________________________________________________________</w:t>
      </w:r>
      <w:r w:rsidRPr="006F1E00">
        <w:br/>
        <w:t xml:space="preserve">проживающего по </w:t>
      </w:r>
      <w:proofErr w:type="gramStart"/>
      <w:r w:rsidRPr="006F1E00">
        <w:t>адресу:</w:t>
      </w:r>
      <w:r w:rsidRPr="006F1E00">
        <w:br/>
        <w:t>_</w:t>
      </w:r>
      <w:proofErr w:type="gramEnd"/>
      <w:r w:rsidRPr="006F1E00">
        <w:t>____________________________________________________________________________</w:t>
      </w:r>
    </w:p>
    <w:p w:rsidR="00B7104E" w:rsidRPr="006F1E00" w:rsidRDefault="00B7104E" w:rsidP="00B7104E">
      <w:pPr>
        <w:jc w:val="both"/>
      </w:pPr>
    </w:p>
    <w:p w:rsidR="00B7104E" w:rsidRPr="006F1E00" w:rsidRDefault="00B7104E" w:rsidP="00B7104E">
      <w:pPr>
        <w:jc w:val="both"/>
      </w:pPr>
      <w:r w:rsidRPr="006F1E00">
        <w:t>Принято_____________ документов на ___________листах.</w:t>
      </w:r>
    </w:p>
    <w:p w:rsidR="00B7104E" w:rsidRPr="006F1E00" w:rsidRDefault="00B7104E" w:rsidP="00B7104E">
      <w:pPr>
        <w:jc w:val="both"/>
      </w:pPr>
      <w:r w:rsidRPr="006F1E00">
        <w:lastRenderedPageBreak/>
        <w:br/>
        <w:t>Перечень принятых от заявителя документов:</w:t>
      </w:r>
      <w:r w:rsidRPr="006F1E0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 списку перечисляются все принятые от заявителя документы)</w:t>
      </w:r>
    </w:p>
    <w:p w:rsidR="00B7104E" w:rsidRPr="006F1E00" w:rsidRDefault="00B7104E" w:rsidP="00B7104E">
      <w:pPr>
        <w:jc w:val="both"/>
      </w:pPr>
      <w:r w:rsidRPr="006F1E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еречисляются документы, которые будут затребованы администрацией поселкового совета по межведомственным запросам)</w:t>
      </w:r>
      <w:r w:rsidRPr="006F1E00">
        <w:br/>
      </w:r>
      <w:r w:rsidRPr="006F1E00">
        <w:br/>
        <w:t>Дата получения документов «___»_______________20___г.</w:t>
      </w:r>
      <w:r w:rsidRPr="006F1E00">
        <w:br/>
      </w:r>
      <w:r w:rsidRPr="006F1E00">
        <w:br/>
        <w:t>Порядковый номер записи в журнале учета _____________________________________________</w:t>
      </w:r>
      <w:r w:rsidRPr="006F1E00">
        <w:br/>
      </w:r>
      <w:r w:rsidRPr="006F1E00">
        <w:br/>
      </w:r>
      <w:r w:rsidRPr="006F1E00">
        <w:br/>
        <w:t>Принял:______________________________________________________________________</w:t>
      </w:r>
      <w:r w:rsidRPr="006F1E00">
        <w:br/>
        <w:t>(</w:t>
      </w:r>
      <w:proofErr w:type="spellStart"/>
      <w:r w:rsidRPr="006F1E00">
        <w:t>ф.и.о.</w:t>
      </w:r>
      <w:proofErr w:type="spellEnd"/>
      <w:r w:rsidRPr="006F1E00">
        <w:t xml:space="preserve"> специалиста, принявшего документы, подпись)</w:t>
      </w:r>
    </w:p>
    <w:p w:rsidR="00B7104E" w:rsidRPr="006F1E00" w:rsidRDefault="00B7104E" w:rsidP="00B7104E">
      <w:pPr>
        <w:ind w:left="6663"/>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ind w:left="6663"/>
        <w:jc w:val="both"/>
      </w:pPr>
      <w:r w:rsidRPr="006F1E00">
        <w:t>Приложение № 3</w:t>
      </w:r>
    </w:p>
    <w:p w:rsidR="00B7104E" w:rsidRPr="006F1E00" w:rsidRDefault="00B7104E" w:rsidP="00B7104E">
      <w:pPr>
        <w:jc w:val="both"/>
      </w:pPr>
      <w:r w:rsidRPr="006F1E00">
        <w:t xml:space="preserve">к административному регламенту </w:t>
      </w:r>
    </w:p>
    <w:p w:rsidR="00B7104E" w:rsidRPr="006F1E00" w:rsidRDefault="00B7104E" w:rsidP="00B7104E">
      <w:pPr>
        <w:jc w:val="both"/>
      </w:pPr>
      <w:r w:rsidRPr="006F1E00">
        <w:rPr>
          <w:rFonts w:eastAsia="Times New Roman"/>
        </w:rPr>
        <w:t>«</w:t>
      </w:r>
      <w:r w:rsidRPr="006F1E00">
        <w:t>Предоставление муниципальной услуги по</w:t>
      </w:r>
    </w:p>
    <w:p w:rsidR="00B7104E" w:rsidRPr="006F1E00" w:rsidRDefault="00B7104E" w:rsidP="00B7104E">
      <w:pPr>
        <w:jc w:val="both"/>
      </w:pPr>
      <w:r w:rsidRPr="006F1E00">
        <w:t xml:space="preserve"> признанию нуждающихся в улучшении </w:t>
      </w:r>
    </w:p>
    <w:p w:rsidR="00B7104E" w:rsidRPr="006F1E00" w:rsidRDefault="00B7104E" w:rsidP="00B7104E">
      <w:pPr>
        <w:jc w:val="both"/>
      </w:pPr>
      <w:r w:rsidRPr="006F1E00">
        <w:t xml:space="preserve">жилищных условий и постановки </w:t>
      </w:r>
    </w:p>
    <w:p w:rsidR="00B7104E" w:rsidRPr="006F1E00" w:rsidRDefault="00B7104E" w:rsidP="00B7104E">
      <w:pPr>
        <w:jc w:val="both"/>
      </w:pPr>
      <w:r w:rsidRPr="006F1E00">
        <w:t>граждан на учёт в качестве нуждающихся</w:t>
      </w:r>
    </w:p>
    <w:p w:rsidR="00B7104E" w:rsidRPr="006F1E00" w:rsidRDefault="00B7104E" w:rsidP="00B7104E">
      <w:pPr>
        <w:jc w:val="both"/>
      </w:pPr>
      <w:r w:rsidRPr="006F1E00">
        <w:t xml:space="preserve"> в улучшении жилищных условий</w:t>
      </w:r>
      <w:r w:rsidRPr="006F1E00">
        <w:rPr>
          <w:rFonts w:eastAsia="Times New Roman"/>
        </w:rPr>
        <w:t>»</w:t>
      </w:r>
    </w:p>
    <w:p w:rsidR="00B7104E" w:rsidRPr="006F1E00" w:rsidRDefault="00B7104E" w:rsidP="00B7104E">
      <w:pPr>
        <w:jc w:val="both"/>
        <w:rPr>
          <w:rFonts w:eastAsia="Times New Roman"/>
        </w:rPr>
      </w:pPr>
    </w:p>
    <w:p w:rsidR="00B7104E" w:rsidRPr="006F1E00" w:rsidRDefault="00B7104E" w:rsidP="00B7104E">
      <w:pPr>
        <w:jc w:val="both"/>
        <w:rPr>
          <w:rFonts w:eastAsia="Times New Roman"/>
        </w:rPr>
      </w:pPr>
    </w:p>
    <w:p w:rsidR="00B7104E" w:rsidRPr="006F1E00" w:rsidRDefault="00B7104E" w:rsidP="00B7104E">
      <w:pPr>
        <w:jc w:val="both"/>
        <w:rPr>
          <w:rFonts w:eastAsia="Times New Roman"/>
        </w:rPr>
      </w:pPr>
    </w:p>
    <w:p w:rsidR="00B7104E" w:rsidRPr="006F1E00" w:rsidRDefault="00B7104E" w:rsidP="00B7104E">
      <w:pPr>
        <w:jc w:val="both"/>
        <w:rPr>
          <w:rFonts w:eastAsia="Times New Roman"/>
        </w:rPr>
      </w:pPr>
    </w:p>
    <w:p w:rsidR="00B7104E" w:rsidRPr="006F1E00" w:rsidRDefault="00B7104E" w:rsidP="00B7104E">
      <w:pPr>
        <w:jc w:val="both"/>
        <w:rPr>
          <w:rFonts w:eastAsia="Times New Roman"/>
        </w:rPr>
      </w:pPr>
    </w:p>
    <w:p w:rsidR="00B7104E" w:rsidRPr="006F1E00" w:rsidRDefault="00B7104E" w:rsidP="00B7104E">
      <w:pPr>
        <w:jc w:val="both"/>
      </w:pPr>
      <w:r w:rsidRPr="006F1E00">
        <w:rPr>
          <w:sz w:val="28"/>
          <w:szCs w:val="28"/>
        </w:rPr>
        <w:t>Уведомление</w:t>
      </w:r>
      <w:r w:rsidRPr="006F1E00">
        <w:rPr>
          <w:sz w:val="28"/>
          <w:szCs w:val="28"/>
        </w:rPr>
        <w:br/>
      </w:r>
      <w:r w:rsidRPr="006F1E00">
        <w:br/>
        <w:t xml:space="preserve">о принятии на учет в качестве нуждающихся в </w:t>
      </w:r>
      <w:r w:rsidRPr="006F1E00">
        <w:rPr>
          <w:rFonts w:eastAsia="Times New Roman"/>
        </w:rPr>
        <w:t>улучшении жилищных условий</w:t>
      </w:r>
      <w:r w:rsidRPr="006F1E00">
        <w:br/>
      </w:r>
    </w:p>
    <w:p w:rsidR="00B7104E" w:rsidRPr="006F1E00" w:rsidRDefault="00B7104E" w:rsidP="00B7104E">
      <w:pPr>
        <w:jc w:val="both"/>
      </w:pPr>
    </w:p>
    <w:p w:rsidR="00B7104E" w:rsidRPr="006F1E00" w:rsidRDefault="00B7104E" w:rsidP="00B7104E">
      <w:pPr>
        <w:jc w:val="both"/>
      </w:pPr>
      <w:r w:rsidRPr="006F1E00">
        <w:br/>
        <w:t>Уважаемый (</w:t>
      </w:r>
      <w:proofErr w:type="spellStart"/>
      <w:r w:rsidRPr="006F1E00">
        <w:t>ая</w:t>
      </w:r>
      <w:proofErr w:type="spellEnd"/>
      <w:r w:rsidRPr="006F1E00">
        <w:t>) ___________________________________________________________________</w:t>
      </w:r>
      <w:r w:rsidRPr="006F1E00">
        <w:br/>
        <w:t>(Ф.И.О.)</w:t>
      </w:r>
    </w:p>
    <w:p w:rsidR="00B7104E" w:rsidRPr="006F1E00" w:rsidRDefault="00B7104E" w:rsidP="00B7104E">
      <w:pPr>
        <w:jc w:val="both"/>
      </w:pPr>
      <w:r w:rsidRPr="006F1E00">
        <w:br/>
        <w:t xml:space="preserve">Ваше заявление о принятии на учет в качестве нуждающихся в </w:t>
      </w:r>
      <w:r w:rsidRPr="006F1E00">
        <w:rPr>
          <w:rFonts w:eastAsia="Times New Roman"/>
        </w:rPr>
        <w:t xml:space="preserve">улучшении жилищных условий </w:t>
      </w:r>
      <w:r w:rsidRPr="006F1E00">
        <w:t>рассмотрено и распоряжением Администрации Новоселовского сельского поселения от "____" _____года №_____ Вы и члены Вашей семьи в соответствии со статьями ____________________________________________</w:t>
      </w:r>
      <w:r w:rsidRPr="006F1E00">
        <w:br/>
        <w:t xml:space="preserve">Жилищного кодекса РФ признаны нуждающимися в </w:t>
      </w:r>
      <w:r w:rsidRPr="006F1E00">
        <w:rPr>
          <w:rFonts w:eastAsia="Times New Roman"/>
        </w:rPr>
        <w:t>улучшении жилищных условий</w:t>
      </w:r>
      <w:r w:rsidRPr="006F1E00">
        <w:t xml:space="preserve"> и поставлены на учет граждан, нуждающихся в </w:t>
      </w:r>
      <w:r w:rsidRPr="006F1E00">
        <w:rPr>
          <w:rFonts w:eastAsia="Times New Roman"/>
        </w:rPr>
        <w:t>улучшении жилищных условий</w:t>
      </w:r>
      <w:r w:rsidRPr="006F1E00">
        <w:t xml:space="preserve"> №___ очереди.</w:t>
      </w: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r w:rsidRPr="006F1E00">
        <w:t>Приложение № 4</w:t>
      </w:r>
    </w:p>
    <w:p w:rsidR="00B7104E" w:rsidRPr="006F1E00" w:rsidRDefault="00B7104E" w:rsidP="00B7104E">
      <w:pPr>
        <w:jc w:val="both"/>
      </w:pPr>
      <w:r w:rsidRPr="006F1E00">
        <w:t xml:space="preserve">к административному регламенту </w:t>
      </w:r>
    </w:p>
    <w:p w:rsidR="00B7104E" w:rsidRPr="006F1E00" w:rsidRDefault="00B7104E" w:rsidP="00B7104E">
      <w:pPr>
        <w:jc w:val="both"/>
      </w:pPr>
      <w:r w:rsidRPr="006F1E00">
        <w:rPr>
          <w:rFonts w:eastAsia="Times New Roman"/>
        </w:rPr>
        <w:t>«</w:t>
      </w:r>
      <w:r w:rsidRPr="006F1E00">
        <w:t>Предоставление муниципальной услуги по</w:t>
      </w:r>
    </w:p>
    <w:p w:rsidR="00B7104E" w:rsidRPr="006F1E00" w:rsidRDefault="00B7104E" w:rsidP="00B7104E">
      <w:pPr>
        <w:jc w:val="both"/>
      </w:pPr>
      <w:r w:rsidRPr="006F1E00">
        <w:t xml:space="preserve"> признанию нуждающихся в улучшении </w:t>
      </w:r>
    </w:p>
    <w:p w:rsidR="00B7104E" w:rsidRPr="006F1E00" w:rsidRDefault="00B7104E" w:rsidP="00B7104E">
      <w:pPr>
        <w:jc w:val="both"/>
      </w:pPr>
      <w:r w:rsidRPr="006F1E00">
        <w:t xml:space="preserve">жилищных условий и постановки </w:t>
      </w:r>
    </w:p>
    <w:p w:rsidR="00B7104E" w:rsidRPr="006F1E00" w:rsidRDefault="00B7104E" w:rsidP="00B7104E">
      <w:pPr>
        <w:jc w:val="both"/>
      </w:pPr>
      <w:r w:rsidRPr="006F1E00">
        <w:t>граждан на учёт в качестве нуждающихся</w:t>
      </w:r>
    </w:p>
    <w:p w:rsidR="00B7104E" w:rsidRPr="006F1E00" w:rsidRDefault="00B7104E" w:rsidP="00B7104E">
      <w:pPr>
        <w:jc w:val="both"/>
      </w:pPr>
      <w:r w:rsidRPr="006F1E00">
        <w:t xml:space="preserve"> в улучшении жилищных условий</w:t>
      </w:r>
      <w:r w:rsidRPr="006F1E00">
        <w:rPr>
          <w:rFonts w:eastAsia="Times New Roman"/>
        </w:rPr>
        <w:t>»</w:t>
      </w: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pPr>
    </w:p>
    <w:p w:rsidR="00B7104E" w:rsidRPr="006F1E00" w:rsidRDefault="00B7104E" w:rsidP="00B7104E">
      <w:pPr>
        <w:jc w:val="both"/>
        <w:rPr>
          <w:rFonts w:eastAsia="Times New Roman"/>
        </w:rPr>
      </w:pPr>
      <w:r w:rsidRPr="006F1E00">
        <w:rPr>
          <w:rFonts w:eastAsia="Times New Roman"/>
          <w:sz w:val="28"/>
          <w:szCs w:val="28"/>
        </w:rPr>
        <w:t xml:space="preserve">Блок-схема </w:t>
      </w:r>
    </w:p>
    <w:p w:rsidR="00B7104E" w:rsidRPr="006F1E00" w:rsidRDefault="00B7104E" w:rsidP="00B7104E">
      <w:pPr>
        <w:jc w:val="both"/>
        <w:rPr>
          <w:rFonts w:eastAsia="Times New Roman"/>
        </w:rPr>
      </w:pPr>
      <w:r w:rsidRPr="006F1E00">
        <w:rPr>
          <w:rFonts w:eastAsia="Times New Roman"/>
          <w:sz w:val="28"/>
          <w:szCs w:val="28"/>
        </w:rPr>
        <w:t>предоставления муниципальной услуги</w:t>
      </w:r>
    </w:p>
    <w:p w:rsidR="00B7104E" w:rsidRPr="006F1E00" w:rsidRDefault="00B7104E" w:rsidP="00B7104E">
      <w:pPr>
        <w:jc w:val="both"/>
        <w:rPr>
          <w:rFonts w:eastAsia="Times New Roman"/>
        </w:rPr>
      </w:pPr>
      <w:r w:rsidRPr="006F1E00">
        <w:rPr>
          <w:rFonts w:eastAsia="Times New Roman"/>
          <w:sz w:val="16"/>
          <w:szCs w:val="16"/>
        </w:rPr>
        <w:t> </w:t>
      </w:r>
    </w:p>
    <w:tbl>
      <w:tblPr>
        <w:tblW w:w="5040" w:type="dxa"/>
        <w:tblInd w:w="-72" w:type="dxa"/>
        <w:tblCellMar>
          <w:left w:w="0" w:type="dxa"/>
          <w:right w:w="0" w:type="dxa"/>
        </w:tblCellMar>
        <w:tblLook w:val="04A0" w:firstRow="1" w:lastRow="0" w:firstColumn="1" w:lastColumn="0" w:noHBand="0" w:noVBand="1"/>
      </w:tblPr>
      <w:tblGrid>
        <w:gridCol w:w="5040"/>
      </w:tblGrid>
      <w:tr w:rsidR="00B7104E" w:rsidRPr="006F1E00" w:rsidTr="008E408C">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04E" w:rsidRPr="006F1E00" w:rsidRDefault="00B7104E" w:rsidP="00B7104E">
            <w:pPr>
              <w:spacing w:before="100" w:beforeAutospacing="1" w:after="100" w:afterAutospacing="1"/>
              <w:ind w:left="360"/>
              <w:jc w:val="both"/>
              <w:rPr>
                <w:rFonts w:eastAsia="Times New Roman"/>
              </w:rPr>
            </w:pPr>
            <w:r w:rsidRPr="006F1E00">
              <w:rPr>
                <w:rFonts w:eastAsia="Times New Roman"/>
                <w:sz w:val="28"/>
                <w:szCs w:val="28"/>
              </w:rPr>
              <w:t> </w:t>
            </w:r>
          </w:p>
          <w:p w:rsidR="00B7104E" w:rsidRPr="006F1E00" w:rsidRDefault="00B7104E" w:rsidP="00B7104E">
            <w:pPr>
              <w:spacing w:before="100" w:beforeAutospacing="1" w:after="100" w:afterAutospacing="1"/>
              <w:jc w:val="both"/>
              <w:rPr>
                <w:rFonts w:eastAsia="Times New Roman"/>
              </w:rPr>
            </w:pPr>
            <w:r w:rsidRPr="006F1E00">
              <w:rPr>
                <w:rFonts w:eastAsia="Times New Roman"/>
                <w:sz w:val="28"/>
                <w:szCs w:val="28"/>
              </w:rPr>
              <w:t xml:space="preserve">Прием и консультирование граждан </w:t>
            </w:r>
          </w:p>
        </w:tc>
      </w:tr>
    </w:tbl>
    <w:p w:rsidR="00B7104E" w:rsidRPr="006F1E00" w:rsidRDefault="00B7104E" w:rsidP="00B7104E">
      <w:pPr>
        <w:spacing w:beforeAutospacing="1" w:after="100" w:afterAutospacing="1"/>
        <w:jc w:val="both"/>
        <w:rPr>
          <w:rFonts w:eastAsia="Times New Roman"/>
        </w:rPr>
      </w:pPr>
      <w:r w:rsidRPr="006F1E00">
        <w:rPr>
          <w:rFonts w:eastAsia="Times New Roman"/>
          <w:noProof/>
          <w:sz w:val="16"/>
          <w:szCs w:val="16"/>
        </w:rPr>
        <mc:AlternateContent>
          <mc:Choice Requires="wps">
            <w:drawing>
              <wp:anchor distT="0" distB="0" distL="114300" distR="114300" simplePos="0" relativeHeight="251659264" behindDoc="0" locked="0" layoutInCell="1" allowOverlap="1" wp14:anchorId="2012FDE1" wp14:editId="13A27449">
                <wp:simplePos x="0" y="0"/>
                <wp:positionH relativeFrom="column">
                  <wp:posOffset>1805305</wp:posOffset>
                </wp:positionH>
                <wp:positionV relativeFrom="paragraph">
                  <wp:posOffset>24765</wp:posOffset>
                </wp:positionV>
                <wp:extent cx="0" cy="457200"/>
                <wp:effectExtent l="55880" t="10160" r="58420" b="1841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A01D"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mc:Fallback>
        </mc:AlternateContent>
      </w:r>
    </w:p>
    <w:tbl>
      <w:tblPr>
        <w:tblW w:w="6840" w:type="dxa"/>
        <w:tblInd w:w="-72" w:type="dxa"/>
        <w:tblCellMar>
          <w:left w:w="0" w:type="dxa"/>
          <w:right w:w="0" w:type="dxa"/>
        </w:tblCellMar>
        <w:tblLook w:val="04A0" w:firstRow="1" w:lastRow="0" w:firstColumn="1" w:lastColumn="0" w:noHBand="0" w:noVBand="1"/>
      </w:tblPr>
      <w:tblGrid>
        <w:gridCol w:w="6840"/>
      </w:tblGrid>
      <w:tr w:rsidR="00B7104E" w:rsidRPr="006F1E00" w:rsidTr="008E408C">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04E" w:rsidRPr="006F1E00" w:rsidRDefault="00B7104E" w:rsidP="00B7104E">
            <w:pPr>
              <w:spacing w:before="100" w:beforeAutospacing="1" w:after="100" w:afterAutospacing="1"/>
              <w:jc w:val="both"/>
              <w:rPr>
                <w:rFonts w:eastAsia="Times New Roman"/>
              </w:rPr>
            </w:pPr>
            <w:r w:rsidRPr="006F1E00">
              <w:rPr>
                <w:rFonts w:eastAsia="Times New Roman"/>
                <w:sz w:val="28"/>
                <w:szCs w:val="28"/>
              </w:rPr>
              <w:t>Прием и регистрация заявлений и представленных документов</w:t>
            </w:r>
          </w:p>
        </w:tc>
      </w:tr>
    </w:tbl>
    <w:p w:rsidR="00B7104E" w:rsidRPr="006F1E00" w:rsidRDefault="00B7104E" w:rsidP="00B7104E">
      <w:pPr>
        <w:spacing w:beforeAutospacing="1" w:after="100" w:afterAutospacing="1"/>
        <w:jc w:val="both"/>
        <w:rPr>
          <w:rFonts w:eastAsia="Times New Roman"/>
        </w:rPr>
      </w:pPr>
      <w:r w:rsidRPr="006F1E00">
        <w:rPr>
          <w:rFonts w:eastAsia="Times New Roman"/>
          <w:noProof/>
          <w:sz w:val="16"/>
          <w:szCs w:val="16"/>
        </w:rPr>
        <mc:AlternateContent>
          <mc:Choice Requires="wps">
            <w:drawing>
              <wp:anchor distT="0" distB="0" distL="114300" distR="114300" simplePos="0" relativeHeight="251660288" behindDoc="0" locked="0" layoutInCell="1" allowOverlap="1" wp14:anchorId="5A53DC4D" wp14:editId="5E375042">
                <wp:simplePos x="0" y="0"/>
                <wp:positionH relativeFrom="column">
                  <wp:posOffset>1805305</wp:posOffset>
                </wp:positionH>
                <wp:positionV relativeFrom="paragraph">
                  <wp:posOffset>68580</wp:posOffset>
                </wp:positionV>
                <wp:extent cx="0" cy="457200"/>
                <wp:effectExtent l="55880" t="10160" r="58420" b="1841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1460B"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mc:Fallback>
        </mc:AlternateContent>
      </w:r>
      <w:r w:rsidRPr="006F1E00">
        <w:rPr>
          <w:rFonts w:eastAsia="Times New Roman"/>
          <w:noProof/>
          <w:sz w:val="16"/>
          <w:szCs w:val="16"/>
        </w:rPr>
        <mc:AlternateContent>
          <mc:Choice Requires="wps">
            <w:drawing>
              <wp:inline distT="0" distB="0" distL="0" distR="0" wp14:anchorId="0B0EEF76" wp14:editId="57054287">
                <wp:extent cx="114300" cy="25717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AE624" id="AutoShape 1"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4IsQ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" filled="f" stroked="f">
                <o:lock v:ext="edit" aspectratio="t"/>
                <w10:anchorlock/>
              </v:rect>
            </w:pict>
          </mc:Fallback>
        </mc:AlternateContent>
      </w:r>
    </w:p>
    <w:tbl>
      <w:tblPr>
        <w:tblW w:w="6840" w:type="dxa"/>
        <w:tblInd w:w="-72" w:type="dxa"/>
        <w:tblCellMar>
          <w:left w:w="0" w:type="dxa"/>
          <w:right w:w="0" w:type="dxa"/>
        </w:tblCellMar>
        <w:tblLook w:val="04A0" w:firstRow="1" w:lastRow="0" w:firstColumn="1" w:lastColumn="0" w:noHBand="0" w:noVBand="1"/>
      </w:tblPr>
      <w:tblGrid>
        <w:gridCol w:w="6840"/>
      </w:tblGrid>
      <w:tr w:rsidR="00B7104E" w:rsidRPr="006F1E00" w:rsidTr="008E408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04E" w:rsidRPr="006F1E00" w:rsidRDefault="00B7104E" w:rsidP="00B7104E">
            <w:pPr>
              <w:spacing w:before="100" w:beforeAutospacing="1" w:after="100" w:afterAutospacing="1"/>
              <w:jc w:val="both"/>
              <w:rPr>
                <w:rFonts w:eastAsia="Times New Roman"/>
              </w:rPr>
            </w:pPr>
            <w:r w:rsidRPr="006F1E00">
              <w:rPr>
                <w:rFonts w:eastAsia="Times New Roman"/>
                <w:sz w:val="28"/>
                <w:szCs w:val="28"/>
              </w:rPr>
              <w:t>Выдача расписки в принятии соответствующих документов</w:t>
            </w:r>
          </w:p>
        </w:tc>
      </w:tr>
    </w:tbl>
    <w:p w:rsidR="00B7104E" w:rsidRPr="006F1E00" w:rsidRDefault="00B7104E" w:rsidP="00B7104E">
      <w:pPr>
        <w:spacing w:beforeAutospacing="1" w:after="100" w:afterAutospacing="1"/>
        <w:jc w:val="both"/>
        <w:rPr>
          <w:rFonts w:eastAsia="Times New Roman"/>
        </w:rPr>
      </w:pPr>
      <w:r w:rsidRPr="006F1E00">
        <w:rPr>
          <w:rFonts w:eastAsia="Times New Roman"/>
          <w:noProof/>
          <w:sz w:val="16"/>
          <w:szCs w:val="16"/>
        </w:rPr>
        <mc:AlternateContent>
          <mc:Choice Requires="wps">
            <w:drawing>
              <wp:anchor distT="0" distB="0" distL="114300" distR="114300" simplePos="0" relativeHeight="251661312" behindDoc="0" locked="0" layoutInCell="1" allowOverlap="1" wp14:anchorId="7FD62BE0" wp14:editId="565E33B9">
                <wp:simplePos x="0" y="0"/>
                <wp:positionH relativeFrom="column">
                  <wp:posOffset>1934210</wp:posOffset>
                </wp:positionH>
                <wp:positionV relativeFrom="paragraph">
                  <wp:posOffset>20320</wp:posOffset>
                </wp:positionV>
                <wp:extent cx="0" cy="457200"/>
                <wp:effectExtent l="60960" t="9525" r="5334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0ECC"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mc:Fallback>
        </mc:AlternateContent>
      </w:r>
    </w:p>
    <w:tbl>
      <w:tblPr>
        <w:tblW w:w="9720" w:type="dxa"/>
        <w:tblInd w:w="-72" w:type="dxa"/>
        <w:tblCellMar>
          <w:left w:w="0" w:type="dxa"/>
          <w:right w:w="0" w:type="dxa"/>
        </w:tblCellMar>
        <w:tblLook w:val="04A0" w:firstRow="1" w:lastRow="0" w:firstColumn="1" w:lastColumn="0" w:noHBand="0" w:noVBand="1"/>
      </w:tblPr>
      <w:tblGrid>
        <w:gridCol w:w="9720"/>
      </w:tblGrid>
      <w:tr w:rsidR="00B7104E" w:rsidRPr="006F1E00" w:rsidTr="008E408C">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04E" w:rsidRPr="006F1E00" w:rsidRDefault="00B7104E" w:rsidP="00B7104E">
            <w:pPr>
              <w:spacing w:before="100" w:beforeAutospacing="1" w:after="100" w:afterAutospacing="1"/>
              <w:ind w:left="180"/>
              <w:jc w:val="both"/>
              <w:rPr>
                <w:rFonts w:eastAsia="Times New Roman"/>
              </w:rPr>
            </w:pPr>
            <w:r w:rsidRPr="006F1E00">
              <w:rPr>
                <w:rFonts w:eastAsia="Times New Roman"/>
                <w:sz w:val="28"/>
                <w:szCs w:val="28"/>
              </w:rPr>
              <w:t> </w:t>
            </w:r>
          </w:p>
          <w:p w:rsidR="00B7104E" w:rsidRPr="006F1E00" w:rsidRDefault="00B7104E" w:rsidP="00B7104E">
            <w:pPr>
              <w:spacing w:before="100" w:beforeAutospacing="1" w:after="100" w:afterAutospacing="1"/>
              <w:ind w:left="180"/>
              <w:jc w:val="both"/>
              <w:rPr>
                <w:rFonts w:eastAsia="Times New Roman"/>
              </w:rPr>
            </w:pPr>
            <w:r w:rsidRPr="006F1E00">
              <w:rPr>
                <w:rFonts w:eastAsia="Times New Roman"/>
                <w:sz w:val="28"/>
                <w:szCs w:val="28"/>
              </w:rPr>
              <w:t>Принятие решения и подготовка постановления по принятому решению</w:t>
            </w:r>
          </w:p>
        </w:tc>
      </w:tr>
    </w:tbl>
    <w:p w:rsidR="00B7104E" w:rsidRPr="006F1E00" w:rsidRDefault="00B7104E" w:rsidP="00B7104E">
      <w:pPr>
        <w:spacing w:beforeAutospacing="1" w:after="100" w:afterAutospacing="1"/>
        <w:jc w:val="both"/>
        <w:rPr>
          <w:rFonts w:eastAsia="Times New Roman"/>
        </w:rPr>
      </w:pPr>
      <w:r w:rsidRPr="006F1E00">
        <w:rPr>
          <w:rFonts w:eastAsia="Times New Roman"/>
          <w:noProof/>
          <w:sz w:val="16"/>
          <w:szCs w:val="16"/>
        </w:rPr>
        <mc:AlternateContent>
          <mc:Choice Requires="wps">
            <w:drawing>
              <wp:anchor distT="0" distB="0" distL="114300" distR="114300" simplePos="0" relativeHeight="251662336" behindDoc="0" locked="0" layoutInCell="1" allowOverlap="1" wp14:anchorId="76F32A14" wp14:editId="69A2345A">
                <wp:simplePos x="0" y="0"/>
                <wp:positionH relativeFrom="column">
                  <wp:posOffset>2179955</wp:posOffset>
                </wp:positionH>
                <wp:positionV relativeFrom="paragraph">
                  <wp:posOffset>67310</wp:posOffset>
                </wp:positionV>
                <wp:extent cx="29845" cy="554355"/>
                <wp:effectExtent l="59055" t="8890" r="25400" b="1778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4B2B"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mc:Fallback>
        </mc:AlternateContent>
      </w:r>
      <w:r w:rsidRPr="006F1E00">
        <w:rPr>
          <w:rFonts w:eastAsia="Times New Roman"/>
          <w:noProof/>
          <w:sz w:val="16"/>
          <w:szCs w:val="16"/>
        </w:rPr>
        <mc:AlternateContent>
          <mc:Choice Requires="wps">
            <w:drawing>
              <wp:inline distT="0" distB="0" distL="0" distR="0" wp14:anchorId="0EBF60E7" wp14:editId="5EF5293A">
                <wp:extent cx="114300" cy="2571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8774C" id="AutoShape 2" o:spid="_x0000_s1026"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9gsAIAALc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" filled="f" stroked="f">
                <o:lock v:ext="edit" aspectratio="t"/>
                <w10:anchorlock/>
              </v:rect>
            </w:pict>
          </mc:Fallback>
        </mc:AlternateContent>
      </w:r>
      <w:r w:rsidRPr="006F1E00">
        <w:rPr>
          <w:rFonts w:eastAsia="Times New Roman"/>
          <w:sz w:val="16"/>
          <w:szCs w:val="16"/>
        </w:rPr>
        <w:t> </w:t>
      </w:r>
    </w:p>
    <w:tbl>
      <w:tblPr>
        <w:tblW w:w="8100" w:type="dxa"/>
        <w:tblInd w:w="-72" w:type="dxa"/>
        <w:tblCellMar>
          <w:left w:w="0" w:type="dxa"/>
          <w:right w:w="0" w:type="dxa"/>
        </w:tblCellMar>
        <w:tblLook w:val="04A0" w:firstRow="1" w:lastRow="0" w:firstColumn="1" w:lastColumn="0" w:noHBand="0" w:noVBand="1"/>
      </w:tblPr>
      <w:tblGrid>
        <w:gridCol w:w="8100"/>
      </w:tblGrid>
      <w:tr w:rsidR="00B7104E" w:rsidRPr="006F1E00" w:rsidTr="008E408C">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04E" w:rsidRPr="006F1E00" w:rsidRDefault="00B7104E" w:rsidP="00B7104E">
            <w:pPr>
              <w:spacing w:before="100" w:beforeAutospacing="1" w:after="100" w:afterAutospacing="1"/>
              <w:ind w:left="180"/>
              <w:jc w:val="both"/>
              <w:rPr>
                <w:rFonts w:eastAsia="Times New Roman"/>
              </w:rPr>
            </w:pPr>
            <w:r w:rsidRPr="006F1E00">
              <w:rPr>
                <w:rFonts w:eastAsia="Times New Roman"/>
                <w:sz w:val="28"/>
                <w:szCs w:val="28"/>
              </w:rPr>
              <w:t> </w:t>
            </w:r>
          </w:p>
          <w:p w:rsidR="00B7104E" w:rsidRPr="006F1E00" w:rsidRDefault="00B7104E" w:rsidP="00B7104E">
            <w:pPr>
              <w:spacing w:before="100" w:beforeAutospacing="1" w:after="100" w:afterAutospacing="1"/>
              <w:ind w:left="180"/>
              <w:jc w:val="both"/>
              <w:rPr>
                <w:rFonts w:eastAsia="Times New Roman"/>
              </w:rPr>
            </w:pPr>
            <w:r w:rsidRPr="006F1E00">
              <w:rPr>
                <w:rFonts w:eastAsia="Times New Roman"/>
                <w:sz w:val="28"/>
                <w:szCs w:val="28"/>
              </w:rPr>
              <w:t xml:space="preserve">Направление заявителю уведомления о принятом решении. </w:t>
            </w:r>
          </w:p>
          <w:p w:rsidR="00B7104E" w:rsidRPr="006F1E00" w:rsidRDefault="00B7104E" w:rsidP="00B7104E">
            <w:pPr>
              <w:spacing w:before="100" w:beforeAutospacing="1" w:after="100" w:afterAutospacing="1"/>
              <w:ind w:left="180"/>
              <w:jc w:val="both"/>
              <w:rPr>
                <w:rFonts w:eastAsia="Times New Roman"/>
              </w:rPr>
            </w:pPr>
            <w:r w:rsidRPr="006F1E00">
              <w:rPr>
                <w:rFonts w:eastAsia="Times New Roman"/>
                <w:sz w:val="28"/>
                <w:szCs w:val="28"/>
              </w:rPr>
              <w:t> </w:t>
            </w:r>
          </w:p>
        </w:tc>
      </w:tr>
    </w:tbl>
    <w:p w:rsidR="00B7104E" w:rsidRPr="006F1E00" w:rsidRDefault="00B7104E" w:rsidP="00B7104E">
      <w:pPr>
        <w:spacing w:line="283" w:lineRule="exact"/>
        <w:jc w:val="both"/>
      </w:pPr>
    </w:p>
    <w:p w:rsidR="00BA1668" w:rsidRDefault="00BA1668" w:rsidP="00B7104E">
      <w:pPr>
        <w:jc w:val="both"/>
      </w:pPr>
    </w:p>
    <w:sectPr w:rsidR="00BA1668" w:rsidSect="002D3CA1">
      <w:pgSz w:w="11906" w:h="16838"/>
      <w:pgMar w:top="1134" w:right="1133"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7F1"/>
    <w:multiLevelType w:val="hybridMultilevel"/>
    <w:tmpl w:val="62A84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BAD6310"/>
    <w:multiLevelType w:val="hybridMultilevel"/>
    <w:tmpl w:val="50A087D8"/>
    <w:lvl w:ilvl="0" w:tplc="1CCAFB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4E"/>
    <w:rsid w:val="00B7104E"/>
    <w:rsid w:val="00BA1668"/>
    <w:rsid w:val="00D0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6A17-DE6A-41EA-8EDE-8AD60354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04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104E"/>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unhideWhenUsed/>
    <w:rsid w:val="00B7104E"/>
    <w:rPr>
      <w:color w:val="0000FF"/>
      <w:u w:val="single"/>
    </w:rPr>
  </w:style>
  <w:style w:type="paragraph" w:customStyle="1" w:styleId="ConsPlusNormal">
    <w:name w:val="ConsPlusNormal"/>
    <w:rsid w:val="00B71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rsid w:val="00B7104E"/>
    <w:pPr>
      <w:spacing w:before="100" w:beforeAutospacing="1" w:after="100" w:afterAutospacing="1"/>
    </w:pPr>
    <w:rPr>
      <w:rFonts w:eastAsia="Times New Roman"/>
    </w:rPr>
  </w:style>
  <w:style w:type="paragraph" w:customStyle="1" w:styleId="consplustitle0">
    <w:name w:val="consplustitle"/>
    <w:basedOn w:val="a"/>
    <w:rsid w:val="00B7104E"/>
    <w:pPr>
      <w:spacing w:before="100" w:beforeAutospacing="1" w:after="100" w:afterAutospacing="1"/>
    </w:pPr>
    <w:rPr>
      <w:rFonts w:eastAsia="Times New Roman"/>
    </w:rPr>
  </w:style>
  <w:style w:type="paragraph" w:customStyle="1" w:styleId="Default">
    <w:name w:val="Default"/>
    <w:rsid w:val="00B710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B7104E"/>
    <w:pPr>
      <w:ind w:left="720"/>
      <w:contextualSpacing/>
    </w:pPr>
  </w:style>
  <w:style w:type="paragraph" w:customStyle="1" w:styleId="1">
    <w:name w:val="Без интервала1"/>
    <w:rsid w:val="00B710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2746;fld=134;dst=100041" TargetMode="External"/><Relationship Id="rId18" Type="http://schemas.openxmlformats.org/officeDocument/2006/relationships/hyperlink" Target="consultantplus://offline/ref=72060227EC6D1FF1ADF17423CD432B4A02D83EB71D4D758BE6131579EB6ACD773449A0EEh9w5G" TargetMode="External"/><Relationship Id="rId26" Type="http://schemas.openxmlformats.org/officeDocument/2006/relationships/hyperlink" Target="consultantplus://offline/main?base=LAW;n=108403;fld=134"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RLAW011;n=53387;fld=134;dst=100074" TargetMode="External"/><Relationship Id="rId12" Type="http://schemas.openxmlformats.org/officeDocument/2006/relationships/hyperlink" Target="consultantplus://offline/main?base=LAW;n=103155;fld=134;dst=100051" TargetMode="External"/><Relationship Id="rId17" Type="http://schemas.openxmlformats.org/officeDocument/2006/relationships/hyperlink" Target="consultantplus://offline/main?base=RLAW011;n=53387;fld=134;dst=100174" TargetMode="External"/><Relationship Id="rId25" Type="http://schemas.openxmlformats.org/officeDocument/2006/relationships/hyperlink" Target="consultantplus://offline/main?base=RLAW011;n=53387;fld=134;dst=100074" TargetMode="External"/><Relationship Id="rId2" Type="http://schemas.openxmlformats.org/officeDocument/2006/relationships/styles" Target="styles.xml"/><Relationship Id="rId16" Type="http://schemas.openxmlformats.org/officeDocument/2006/relationships/hyperlink" Target="consultantplus://offline/main?base=LAW;n=104547;fld=134" TargetMode="External"/><Relationship Id="rId20" Type="http://schemas.openxmlformats.org/officeDocument/2006/relationships/hyperlink" Target="consultantplus://offline/main?base=RLAW011;n=53387;fld=134;dst=10007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1921;fld=134;dst=100037" TargetMode="External"/><Relationship Id="rId11" Type="http://schemas.openxmlformats.org/officeDocument/2006/relationships/hyperlink" Target="consultantplus://offline/main?base=LAW;n=103266;fld=134;dst=100067" TargetMode="External"/><Relationship Id="rId24" Type="http://schemas.openxmlformats.org/officeDocument/2006/relationships/hyperlink" Target="consultantplus://offline/main?base=RLAW011;n=53387;fld=134;dst=100074" TargetMode="External"/><Relationship Id="rId5" Type="http://schemas.openxmlformats.org/officeDocument/2006/relationships/hyperlink" Target="mailto:mo.skv@mail.ru" TargetMode="External"/><Relationship Id="rId15" Type="http://schemas.openxmlformats.org/officeDocument/2006/relationships/hyperlink" Target="consultantplus://offline/main?base=LAW;n=101630;fld=134" TargetMode="External"/><Relationship Id="rId23" Type="http://schemas.openxmlformats.org/officeDocument/2006/relationships/hyperlink" Target="consultantplus://offline/main?base=RLAW011;n=53387;fld=134;dst=100074" TargetMode="External"/><Relationship Id="rId28" Type="http://schemas.openxmlformats.org/officeDocument/2006/relationships/fontTable" Target="fontTable.xml"/><Relationship Id="rId10" Type="http://schemas.openxmlformats.org/officeDocument/2006/relationships/hyperlink" Target="consultantplus://offline/main?base=LAW;n=107420;fld=134;dst=100368" TargetMode="External"/><Relationship Id="rId19" Type="http://schemas.openxmlformats.org/officeDocument/2006/relationships/hyperlink" Target="consultantplus://offline/main?base=RLAW011;n=53387;fld=134;dst=100024"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84602;fld=134;dst=100062" TargetMode="External"/><Relationship Id="rId22" Type="http://schemas.openxmlformats.org/officeDocument/2006/relationships/hyperlink" Target="consultantplus://offline/main?base=RLAW011;n=53387;fld=134;dst=100026" TargetMode="External"/><Relationship Id="rId27" Type="http://schemas.openxmlformats.org/officeDocument/2006/relationships/hyperlink" Target="consultantplus://offline/main?base=RLAW011;n=53387;fld=134;dst=10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6663</Words>
  <Characters>37983</Characters>
  <Application>Microsoft Office Word</Application>
  <DocSecurity>0</DocSecurity>
  <Lines>316</Lines>
  <Paragraphs>89</Paragraphs>
  <ScaleCrop>false</ScaleCrop>
  <Company/>
  <LinksUpToDate>false</LinksUpToDate>
  <CharactersWithSpaces>44557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ИСЛЯМ 2017</cp:lastModifiedBy>
  <cp:revision>2</cp:revision>
  <dcterms:created xsi:type="dcterms:W3CDTF">2017-07-10T07:45:00Z</dcterms:created>
  <dcterms:modified xsi:type="dcterms:W3CDTF">2017-07-10T18:30:00Z</dcterms:modified>
</cp:coreProperties>
</file>