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E0" w:rsidRPr="00553905" w:rsidRDefault="00D93557" w:rsidP="00D935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о проверках субъектов хозяйствования</w:t>
      </w:r>
      <w:bookmarkStart w:id="0" w:name="_GoBack"/>
      <w:bookmarkEnd w:id="0"/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текущего года Федеральный закон № 294-ФЗ претерпел ряд изменений, </w:t>
      </w:r>
      <w:r w:rsidR="0019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5E1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 внеплановых проверок.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частично новым основанием является «</w:t>
      </w:r>
      <w:r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заявления о предоставлении правового статуса</w:t>
      </w: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специального разрешения (лицензии)»</w:t>
      </w: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осуществления отдельных видов деятельности или разрешения (согласования) на осуществление иных юридически значимых действий».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правило ранее применялось к соискателям лицензий, теперь также к иным разрешительным процедурам, что позволит легально организовывать внеплановые проверки субъектов хозяйствования.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Ограничено использование такого основания для проверок, которые проводились без согласования с прокурором, как </w:t>
      </w:r>
      <w:r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обращения о нарушении прав потребителей</w:t>
      </w: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7E0" w:rsidRPr="005E17E0" w:rsidRDefault="005E17E0" w:rsidP="0019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данное основание применяется только </w:t>
      </w:r>
      <w:proofErr w:type="spellStart"/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заявитель обращался за защитой (восстановлением) своих нарушенных прав к предпринимателю и такое обращение не было рассмотрено либо требования заявителя не были удовлетворены.</w:t>
      </w:r>
    </w:p>
    <w:p w:rsidR="005E17E0" w:rsidRPr="005E17E0" w:rsidRDefault="00194B17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новым основанием являю</w:t>
      </w:r>
      <w:r w:rsidR="005E17E0"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параметры деятельности предпринимателя, соответствие которым или отклонение от которых согласно </w:t>
      </w:r>
      <w:r w:rsidR="005E17E0"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индикаторам риска</w:t>
      </w:r>
      <w:r w:rsidR="005E17E0"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для проведения внеплановой проверки. 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Заслуживает внимание урегулирование вопросов проведения внеплановых проверок </w:t>
      </w:r>
      <w:r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обращениям, поступившим по</w:t>
      </w:r>
      <w:r w:rsidR="0090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 почте</w:t>
      </w: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довольно часто являлись основанием для проведения внеплановых проверок в 2016 году.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обращения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</w:t>
      </w:r>
      <w:proofErr w:type="gramStart"/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</w:t>
      </w:r>
      <w:proofErr w:type="gramEnd"/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обязательную авторизацию заявителя в единой системе идентификации и аутентификации. К примеру, через Портал Правительства Республики Крым.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 вопрос, связанный с поступлением в органы контроля (надзора) обращений, из содержания которых не усматривается данных, достаточных для определителя кого и в связи с наличием каких фактов проверять.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 таких случаях может быть проведена </w:t>
      </w:r>
      <w:r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проверка </w:t>
      </w: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поступившей информации. 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заявителей, проводится рассмотрение документов, имеющихся в распоряжении органа контроля, при необходимости проводятся мероприятия по контролю, без взаимодействия с предпринимателями. 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предварительной проверки у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 новой редакции Закона дан ответ на извечный вопрос о том, что </w:t>
      </w:r>
      <w:proofErr w:type="gramStart"/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</w:t>
      </w:r>
      <w:r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 не обеспечил свое либо представителя присутствие</w:t>
      </w: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проверки, а также в случае фактического неосуществления деятельности юридическим лицом.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случаях составляется акт о невозможности проведения соответствующей проверки с указанием причин невозможности ее проведения. 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орган контроля (надзора) в течение трех месяцев со дня составления такого акта вправе принять решение о проведении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новая форма мероприятия по контролю - </w:t>
      </w:r>
      <w:r w:rsidRPr="005E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закупка.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создается ситуация для совершения сделки в целях проверки соблюдения обязательных требований при продаже товаров, выполнении работ, оказании услуг потребителям.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 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ее проведения, служат основания для проведения внеплановых проверок, в том числе в части согласования с прокурором.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ее применение ограничено скажу только, что это ст. 16.1 Федерального закона № 294-ФЗ, с которой все желающие могут ознакомиться. </w:t>
      </w:r>
      <w:proofErr w:type="gramEnd"/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вступили в силу с 01 января ряд изменений в Федеральный закон № 294-ФЗ, которые были внесены ранее.</w:t>
      </w:r>
    </w:p>
    <w:p w:rsidR="005E17E0" w:rsidRPr="005E17E0" w:rsidRDefault="005E17E0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использования в работе органами местного самоуправления Единого реестра проверок, а также вступления в силу запрета исполнительным органам республики, осуществляющим госконтроль, запрашивать документы и информацию, которая находятся в распоряжении иных органов государственной власти и местного самоуправления.</w:t>
      </w:r>
    </w:p>
    <w:p w:rsidR="005E17E0" w:rsidRPr="005E17E0" w:rsidRDefault="0090056B" w:rsidP="005E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7E0"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района в 2016 году пресечено проведение более 20 незаконных проверок, устранено 80 нарушений в сфере проведения контроля (надзора), за которые 2 должностных лица привлечены к административной ответственности, 15 лиц к дисциплинарной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7E0" w:rsidRPr="005E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отменены результаты 4 незаконных проверок субъектов предпринимательства.</w:t>
      </w:r>
      <w:proofErr w:type="gramEnd"/>
    </w:p>
    <w:p w:rsidR="006F3E7A" w:rsidRPr="00194B17" w:rsidRDefault="005E17E0" w:rsidP="005E1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17">
        <w:rPr>
          <w:rFonts w:ascii="Times New Roman" w:hAnsi="Times New Roman" w:cs="Times New Roman"/>
          <w:sz w:val="28"/>
          <w:szCs w:val="28"/>
        </w:rPr>
        <w:t>З</w:t>
      </w:r>
      <w:r w:rsidR="006F3E7A" w:rsidRPr="00194B17">
        <w:rPr>
          <w:rFonts w:ascii="Times New Roman" w:hAnsi="Times New Roman" w:cs="Times New Roman"/>
          <w:sz w:val="28"/>
          <w:szCs w:val="28"/>
        </w:rPr>
        <w:t>а</w:t>
      </w:r>
      <w:r w:rsidRPr="00194B17">
        <w:rPr>
          <w:rFonts w:ascii="Times New Roman" w:hAnsi="Times New Roman" w:cs="Times New Roman"/>
          <w:sz w:val="28"/>
          <w:szCs w:val="28"/>
        </w:rPr>
        <w:t xml:space="preserve"> истекший период </w:t>
      </w:r>
      <w:r w:rsidR="006F3E7A" w:rsidRPr="00194B17">
        <w:rPr>
          <w:rFonts w:ascii="Times New Roman" w:hAnsi="Times New Roman" w:cs="Times New Roman"/>
          <w:sz w:val="28"/>
          <w:szCs w:val="28"/>
        </w:rPr>
        <w:t>2017 года прокуратурой Симферопольского района устранено 71 нарушение закона в указанной сфере, опротестовано 33 незаконных муниципальных правовых актов в сфере регулирования муниципального контроля, 19 лиц привлечены к дисциплинарной ответственности, 3</w:t>
      </w:r>
      <w:r w:rsidR="00194B17" w:rsidRPr="00194B17">
        <w:rPr>
          <w:rFonts w:ascii="Times New Roman" w:hAnsi="Times New Roman" w:cs="Times New Roman"/>
          <w:sz w:val="28"/>
          <w:szCs w:val="28"/>
        </w:rPr>
        <w:t xml:space="preserve"> к административной, а также пре</w:t>
      </w:r>
      <w:r w:rsidR="006F3E7A" w:rsidRPr="00194B17">
        <w:rPr>
          <w:rFonts w:ascii="Times New Roman" w:hAnsi="Times New Roman" w:cs="Times New Roman"/>
          <w:sz w:val="28"/>
          <w:szCs w:val="28"/>
        </w:rPr>
        <w:t xml:space="preserve">сечено проведение </w:t>
      </w:r>
      <w:r w:rsidR="00476653" w:rsidRPr="00194B17">
        <w:rPr>
          <w:rFonts w:ascii="Times New Roman" w:hAnsi="Times New Roman" w:cs="Times New Roman"/>
          <w:sz w:val="28"/>
          <w:szCs w:val="28"/>
        </w:rPr>
        <w:t xml:space="preserve">53,3 процента </w:t>
      </w:r>
      <w:r w:rsidR="00476653">
        <w:rPr>
          <w:rFonts w:ascii="Times New Roman" w:hAnsi="Times New Roman" w:cs="Times New Roman"/>
          <w:sz w:val="28"/>
          <w:szCs w:val="28"/>
        </w:rPr>
        <w:t xml:space="preserve">незаконных проверок </w:t>
      </w:r>
      <w:r w:rsidR="006F3E7A" w:rsidRPr="00194B17">
        <w:rPr>
          <w:rFonts w:ascii="Times New Roman" w:hAnsi="Times New Roman" w:cs="Times New Roman"/>
          <w:sz w:val="28"/>
          <w:szCs w:val="28"/>
        </w:rPr>
        <w:t>от общего количества</w:t>
      </w:r>
      <w:r w:rsidR="00476653">
        <w:rPr>
          <w:rFonts w:ascii="Times New Roman" w:hAnsi="Times New Roman" w:cs="Times New Roman"/>
          <w:sz w:val="28"/>
          <w:szCs w:val="28"/>
        </w:rPr>
        <w:t>, поступивших заявлений о согласовании</w:t>
      </w:r>
      <w:r w:rsidR="006F3E7A" w:rsidRPr="00194B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17E0" w:rsidRDefault="005E17E0" w:rsidP="0055390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905" w:rsidRDefault="00553905" w:rsidP="0055390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905" w:rsidRDefault="00553905" w:rsidP="005539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553905" w:rsidRDefault="00553905" w:rsidP="005539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Симферопольского района</w:t>
      </w:r>
    </w:p>
    <w:p w:rsidR="00553905" w:rsidRPr="00194B17" w:rsidRDefault="00553905" w:rsidP="005539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Шипинская</w:t>
      </w:r>
      <w:proofErr w:type="spellEnd"/>
      <w:r w:rsidRPr="00553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М.Г.</w:t>
      </w:r>
    </w:p>
    <w:sectPr w:rsidR="00553905" w:rsidRPr="00194B17" w:rsidSect="0090056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0"/>
    <w:rsid w:val="00194B17"/>
    <w:rsid w:val="00476653"/>
    <w:rsid w:val="00553905"/>
    <w:rsid w:val="005E17E0"/>
    <w:rsid w:val="006F3E7A"/>
    <w:rsid w:val="0090056B"/>
    <w:rsid w:val="00D93557"/>
    <w:rsid w:val="00E25CE6"/>
    <w:rsid w:val="00F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Марина Геннадьевна</dc:creator>
  <cp:lastModifiedBy>Лобов Роман Владимирович</cp:lastModifiedBy>
  <cp:revision>2</cp:revision>
  <cp:lastPrinted>2017-09-07T07:51:00Z</cp:lastPrinted>
  <dcterms:created xsi:type="dcterms:W3CDTF">2017-09-07T06:35:00Z</dcterms:created>
  <dcterms:modified xsi:type="dcterms:W3CDTF">2017-09-07T09:05:00Z</dcterms:modified>
</cp:coreProperties>
</file>